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30" w:rsidRPr="00A62526" w:rsidRDefault="003D1830" w:rsidP="003D1830">
      <w:pPr>
        <w:spacing w:after="0" w:line="260" w:lineRule="exact"/>
        <w:rPr>
          <w:rFonts w:eastAsia="Calibri" w:cstheme="minorHAnsi"/>
          <w:b/>
          <w:bCs/>
          <w:color w:val="000000"/>
          <w:sz w:val="28"/>
          <w:szCs w:val="28"/>
        </w:rPr>
      </w:pPr>
      <w:r w:rsidRPr="00A62526">
        <w:rPr>
          <w:rFonts w:eastAsia="Calibri" w:cstheme="minorHAnsi"/>
          <w:b/>
          <w:bCs/>
          <w:color w:val="000000"/>
          <w:sz w:val="28"/>
          <w:szCs w:val="28"/>
        </w:rPr>
        <w:t xml:space="preserve">Huwelijksformulier  </w:t>
      </w:r>
    </w:p>
    <w:p w:rsidR="003D1830" w:rsidRPr="00A62526" w:rsidRDefault="003D1830" w:rsidP="003D1830">
      <w:pPr>
        <w:spacing w:after="0" w:line="260" w:lineRule="exact"/>
        <w:rPr>
          <w:rFonts w:eastAsia="Calibri" w:cs="Times New Roman"/>
          <w:sz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De kerkenraad maakt aan de gemeente bekend dat N.N. en N.N. van plan zijn te trouwen. Zij willen hun huwelijk in de naam van God beginnen en samen met de gemeente om zijn zegen vragen. De instemming van u als gemeente is verkregen wanneer voor … geen gegronde bezwaren worden ingebracht. De huwelijksdienst zal gehouden worden op ... (datum/tijd).</w:t>
      </w:r>
    </w:p>
    <w:p w:rsidR="003D1830" w:rsidRPr="00A62526" w:rsidRDefault="003D1830" w:rsidP="003D1830">
      <w:pPr>
        <w:spacing w:after="0" w:line="260" w:lineRule="exact"/>
        <w:rPr>
          <w:rFonts w:eastAsia="Calibri" w:cs="Times New Roman"/>
          <w:sz w:val="20"/>
          <w:szCs w:val="20"/>
        </w:rPr>
      </w:pPr>
    </w:p>
    <w:p w:rsidR="003D1830" w:rsidRDefault="003D1830" w:rsidP="003D1830">
      <w:pPr>
        <w:spacing w:after="0" w:line="260" w:lineRule="exact"/>
        <w:rPr>
          <w:rFonts w:eastAsia="Calibri" w:cs="Times New Roman"/>
          <w:sz w:val="20"/>
          <w:szCs w:val="20"/>
        </w:rPr>
      </w:pPr>
      <w:r w:rsidRPr="00A62526">
        <w:rPr>
          <w:rFonts w:eastAsia="Calibri" w:cs="Times New Roman"/>
          <w:sz w:val="20"/>
          <w:szCs w:val="20"/>
        </w:rPr>
        <w:t>Gemeente van Jezus Christus,</w:t>
      </w:r>
      <w:r w:rsidR="000344E1" w:rsidRPr="000344E1">
        <w:rPr>
          <w:rFonts w:eastAsia="Calibri" w:cs="Times New Roman"/>
          <w:color w:val="FF0000"/>
          <w:sz w:val="20"/>
          <w:szCs w:val="20"/>
        </w:rPr>
        <w:t xml:space="preserve"> </w:t>
      </w:r>
      <w:r w:rsidR="000344E1" w:rsidRPr="00600F44">
        <w:rPr>
          <w:rFonts w:eastAsia="Calibri" w:cs="Times New Roman"/>
          <w:sz w:val="20"/>
          <w:szCs w:val="20"/>
        </w:rPr>
        <w:t>onze Heer,</w:t>
      </w:r>
    </w:p>
    <w:p w:rsidR="00905789" w:rsidRPr="00A62526" w:rsidRDefault="00905789" w:rsidP="003D1830">
      <w:pPr>
        <w:spacing w:after="0" w:line="260" w:lineRule="exact"/>
        <w:rPr>
          <w:rFonts w:eastAsia="Calibri" w:cs="Times New Roman"/>
          <w:sz w:val="20"/>
          <w:szCs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Wij zijn hier bijeen om het huwelijk van N.N. en N.N. aan de Heer op te dragen en hem om zijn zegen te vragen. Laten we eerst nagaan wat </w:t>
      </w:r>
      <w:r w:rsidR="00D8019C" w:rsidRPr="00600F44">
        <w:rPr>
          <w:rFonts w:eastAsia="Calibri" w:cs="Times New Roman"/>
          <w:sz w:val="20"/>
          <w:szCs w:val="20"/>
        </w:rPr>
        <w:t>de Bijbel</w:t>
      </w:r>
      <w:r w:rsidRPr="00600F44">
        <w:rPr>
          <w:rFonts w:eastAsia="Calibri" w:cs="Times New Roman"/>
          <w:sz w:val="20"/>
          <w:szCs w:val="20"/>
        </w:rPr>
        <w:t xml:space="preserve"> </w:t>
      </w:r>
      <w:r w:rsidRPr="00A62526">
        <w:rPr>
          <w:rFonts w:eastAsia="Calibri" w:cs="Times New Roman"/>
          <w:sz w:val="20"/>
          <w:szCs w:val="20"/>
        </w:rPr>
        <w:t>over het huwelijk zegt.</w:t>
      </w:r>
    </w:p>
    <w:p w:rsidR="000344E1" w:rsidRDefault="000344E1" w:rsidP="003D1830">
      <w:pPr>
        <w:keepNext/>
        <w:keepLines/>
        <w:spacing w:after="0" w:line="260" w:lineRule="exact"/>
        <w:outlineLvl w:val="1"/>
        <w:rPr>
          <w:rFonts w:eastAsiaTheme="majorEastAsia" w:cstheme="majorBidi"/>
          <w:bCs/>
          <w:i/>
          <w:sz w:val="20"/>
          <w:szCs w:val="20"/>
        </w:rPr>
      </w:pPr>
    </w:p>
    <w:p w:rsidR="003D1830" w:rsidRPr="00174B29" w:rsidRDefault="003D1830" w:rsidP="003D1830">
      <w:pPr>
        <w:keepNext/>
        <w:keepLines/>
        <w:spacing w:after="0" w:line="260" w:lineRule="exact"/>
        <w:outlineLvl w:val="1"/>
        <w:rPr>
          <w:rFonts w:eastAsiaTheme="majorEastAsia" w:cstheme="majorBidi"/>
          <w:bCs/>
          <w:i/>
          <w:sz w:val="20"/>
          <w:szCs w:val="20"/>
        </w:rPr>
      </w:pPr>
      <w:r w:rsidRPr="00174B29">
        <w:rPr>
          <w:rFonts w:eastAsiaTheme="majorEastAsia" w:cstheme="majorBidi"/>
          <w:bCs/>
          <w:i/>
          <w:sz w:val="20"/>
          <w:szCs w:val="20"/>
        </w:rPr>
        <w:t>Instelling</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sz w:val="20"/>
          <w:szCs w:val="20"/>
        </w:rPr>
        <w:t xml:space="preserve">Het huwelijk is </w:t>
      </w:r>
      <w:r w:rsidR="008E6B0A" w:rsidRPr="00600F44">
        <w:rPr>
          <w:rFonts w:eastAsia="Calibri" w:cs="Times New Roman"/>
          <w:sz w:val="20"/>
          <w:szCs w:val="20"/>
        </w:rPr>
        <w:t>niet bedacht door</w:t>
      </w:r>
      <w:r w:rsidRPr="00600F44">
        <w:rPr>
          <w:rFonts w:eastAsia="Calibri" w:cs="Times New Roman"/>
          <w:sz w:val="20"/>
          <w:szCs w:val="20"/>
        </w:rPr>
        <w:t xml:space="preserve"> mensen, maar </w:t>
      </w:r>
      <w:r w:rsidR="008E6B0A" w:rsidRPr="00600F44">
        <w:rPr>
          <w:rFonts w:eastAsia="Calibri" w:cs="Times New Roman"/>
          <w:sz w:val="20"/>
          <w:szCs w:val="20"/>
        </w:rPr>
        <w:t>ingesteld door</w:t>
      </w:r>
      <w:r w:rsidRPr="00600F44">
        <w:rPr>
          <w:rFonts w:eastAsia="Calibri" w:cs="Times New Roman"/>
          <w:sz w:val="20"/>
          <w:szCs w:val="20"/>
        </w:rPr>
        <w:t xml:space="preserve"> </w:t>
      </w:r>
      <w:r w:rsidR="008E6B0A" w:rsidRPr="00600F44">
        <w:rPr>
          <w:rFonts w:eastAsia="Calibri" w:cs="Times New Roman"/>
          <w:sz w:val="20"/>
          <w:szCs w:val="20"/>
        </w:rPr>
        <w:t>God zelf</w:t>
      </w:r>
      <w:r w:rsidRPr="00A62526">
        <w:rPr>
          <w:rFonts w:eastAsia="Calibri" w:cs="Times New Roman"/>
          <w:sz w:val="20"/>
          <w:szCs w:val="20"/>
        </w:rPr>
        <w:t>. Dat blijkt direct aan het begin van de geschiedenis</w:t>
      </w:r>
      <w:r w:rsidR="00860BDC">
        <w:rPr>
          <w:rFonts w:eastAsia="Calibri" w:cs="Times New Roman"/>
          <w:sz w:val="20"/>
          <w:szCs w:val="20"/>
        </w:rPr>
        <w:t xml:space="preserve"> </w:t>
      </w:r>
      <w:r w:rsidR="00860BDC" w:rsidRPr="00555460">
        <w:rPr>
          <w:rFonts w:eastAsia="Calibri" w:cs="Times New Roman"/>
          <w:sz w:val="20"/>
          <w:szCs w:val="20"/>
        </w:rPr>
        <w:t>van de mensheid</w:t>
      </w:r>
      <w:r w:rsidR="00600F44" w:rsidRPr="00555460">
        <w:rPr>
          <w:rFonts w:eastAsia="Calibri" w:cs="Times New Roman"/>
          <w:sz w:val="20"/>
          <w:szCs w:val="20"/>
        </w:rPr>
        <w:t xml:space="preserve">, zoals die wordt beschreven in het boek </w:t>
      </w:r>
      <w:r w:rsidR="00600F44" w:rsidRPr="00555460">
        <w:rPr>
          <w:rFonts w:eastAsia="Calibri" w:cs="Times New Roman"/>
          <w:i/>
          <w:sz w:val="20"/>
          <w:szCs w:val="20"/>
        </w:rPr>
        <w:t>Genesis</w:t>
      </w:r>
      <w:r w:rsidRPr="00555460">
        <w:rPr>
          <w:rFonts w:eastAsia="Calibri" w:cs="Times New Roman"/>
          <w:sz w:val="20"/>
          <w:szCs w:val="20"/>
        </w:rPr>
        <w:t>.</w:t>
      </w:r>
      <w:r w:rsidRPr="00A62526">
        <w:rPr>
          <w:rFonts w:eastAsia="Calibri" w:cs="Times New Roman"/>
          <w:sz w:val="20"/>
          <w:szCs w:val="20"/>
        </w:rPr>
        <w:t xml:space="preserve"> Nadat God hemel en aarde had geschapen, vormde hij de mens als man en vrouw. Hij schiep hen naar zijn beeld en gaf hun samen de opdracht de aarde te beheren en in cultuur te brengen</w:t>
      </w:r>
      <w:r w:rsidR="00051453">
        <w:rPr>
          <w:rFonts w:eastAsia="Calibri" w:cs="Times New Roman"/>
          <w:sz w:val="20"/>
          <w:szCs w:val="20"/>
        </w:rPr>
        <w:t>.</w:t>
      </w:r>
      <w:r w:rsidRPr="00A62526">
        <w:rPr>
          <w:rFonts w:eastAsia="Calibri" w:cs="Times New Roman"/>
          <w:vertAlign w:val="superscript"/>
        </w:rPr>
        <w:footnoteReference w:id="1"/>
      </w:r>
      <w:r w:rsidRPr="00A62526">
        <w:rPr>
          <w:rFonts w:eastAsia="Calibri" w:cs="Times New Roman"/>
          <w:sz w:val="20"/>
          <w:szCs w:val="20"/>
        </w:rPr>
        <w:t xml:space="preserve"> God had eerst de man geschapen</w:t>
      </w:r>
      <w:r w:rsidR="000344E1">
        <w:rPr>
          <w:rFonts w:eastAsia="Calibri" w:cs="Times New Roman"/>
          <w:color w:val="FF0000"/>
          <w:sz w:val="20"/>
          <w:szCs w:val="20"/>
        </w:rPr>
        <w:t xml:space="preserve"> </w:t>
      </w:r>
      <w:r w:rsidR="000344E1" w:rsidRPr="00600F44">
        <w:rPr>
          <w:rFonts w:eastAsia="Calibri" w:cs="Times New Roman"/>
          <w:sz w:val="20"/>
          <w:szCs w:val="20"/>
        </w:rPr>
        <w:t>en</w:t>
      </w:r>
      <w:r w:rsidRPr="00600F44">
        <w:rPr>
          <w:rFonts w:eastAsia="Calibri" w:cs="Times New Roman"/>
          <w:sz w:val="20"/>
          <w:szCs w:val="20"/>
        </w:rPr>
        <w:t xml:space="preserve"> </w:t>
      </w:r>
      <w:r w:rsidRPr="00A62526">
        <w:rPr>
          <w:rFonts w:eastAsia="Calibri" w:cs="Times New Roman"/>
          <w:sz w:val="20"/>
          <w:szCs w:val="20"/>
        </w:rPr>
        <w:t xml:space="preserve">liet hem ervaren dat het niet goed was alleen te zijn. Onder de levende schepselen trof Adam </w:t>
      </w:r>
      <w:r w:rsidR="00600F44" w:rsidRPr="00600F44">
        <w:rPr>
          <w:rFonts w:eastAsia="Calibri" w:cs="Times New Roman"/>
          <w:sz w:val="20"/>
          <w:szCs w:val="20"/>
        </w:rPr>
        <w:t>er</w:t>
      </w:r>
      <w:r w:rsidRPr="00A62526">
        <w:rPr>
          <w:rFonts w:eastAsia="Calibri" w:cs="Times New Roman"/>
          <w:sz w:val="20"/>
          <w:szCs w:val="20"/>
        </w:rPr>
        <w:t xml:space="preserve"> niet één aan die bij hem paste. Hij miste iemand met wie hij het leven kon delen</w:t>
      </w:r>
      <w:r w:rsidR="00051453">
        <w:rPr>
          <w:rFonts w:eastAsia="Calibri" w:cs="Times New Roman"/>
          <w:sz w:val="20"/>
          <w:szCs w:val="20"/>
        </w:rPr>
        <w:t>.</w:t>
      </w:r>
      <w:r w:rsidRPr="00A62526">
        <w:rPr>
          <w:rFonts w:eastAsia="Calibri" w:cs="Times New Roman"/>
          <w:vertAlign w:val="superscript"/>
        </w:rPr>
        <w:footnoteReference w:id="2"/>
      </w:r>
      <w:r w:rsidRPr="00A62526">
        <w:rPr>
          <w:rFonts w:eastAsia="Calibri" w:cs="Times New Roman"/>
          <w:sz w:val="20"/>
          <w:szCs w:val="20"/>
        </w:rPr>
        <w:t xml:space="preserve"> Daarom liet God een diepe slaap over de man komen en bouwde uit een van zijn ribben een vrouw. Toen hij haar bij Adam bracht, riep deze verrast uit:</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Eindelijk een gelijk aan mij,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mijn eigen gebeente,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mijn eigen vlees,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een die zal heten: vrouw,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een uit een man gebouwd.</w:t>
      </w:r>
    </w:p>
    <w:p w:rsidR="009C6609" w:rsidRDefault="003D1830" w:rsidP="003D1830">
      <w:pPr>
        <w:spacing w:after="0" w:line="260" w:lineRule="exact"/>
        <w:rPr>
          <w:rFonts w:eastAsia="Calibri" w:cs="Times New Roman"/>
          <w:sz w:val="20"/>
          <w:szCs w:val="20"/>
        </w:rPr>
      </w:pPr>
      <w:r w:rsidRPr="00A62526">
        <w:rPr>
          <w:rFonts w:eastAsia="Calibri" w:cs="Times New Roman"/>
          <w:sz w:val="20"/>
          <w:szCs w:val="20"/>
        </w:rPr>
        <w:lastRenderedPageBreak/>
        <w:t>Zo verbond God zelf man en vrouw aan elkaar, en dat doet hij nóg, zodat zij een unieke levenseenheid vormen</w:t>
      </w:r>
      <w:r w:rsidR="00051453">
        <w:rPr>
          <w:rFonts w:eastAsia="Calibri" w:cs="Times New Roman"/>
          <w:sz w:val="20"/>
          <w:szCs w:val="20"/>
        </w:rPr>
        <w:t>.</w:t>
      </w:r>
      <w:r w:rsidRPr="00A62526">
        <w:rPr>
          <w:rFonts w:eastAsia="Calibri" w:cs="Times New Roman"/>
          <w:vertAlign w:val="superscript"/>
        </w:rPr>
        <w:footnoteReference w:id="3"/>
      </w:r>
      <w:r w:rsidRPr="00A62526">
        <w:rPr>
          <w:rFonts w:eastAsia="Calibri" w:cs="Times New Roman"/>
          <w:sz w:val="20"/>
          <w:szCs w:val="20"/>
        </w:rPr>
        <w:t xml:space="preserve"> </w:t>
      </w:r>
    </w:p>
    <w:p w:rsidR="003D1830" w:rsidRPr="00DC05D2"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Op het lied van Adam volgen deze woorden: </w:t>
      </w:r>
      <w:r w:rsidR="009566BD" w:rsidRPr="00600F44">
        <w:rPr>
          <w:rFonts w:eastAsia="Calibri" w:cs="Times New Roman"/>
          <w:i/>
          <w:sz w:val="20"/>
          <w:szCs w:val="20"/>
        </w:rPr>
        <w:t>Zo komt het dat een man zich losmaakt van zijn vader en moeder en zich hecht aan zijn vrouw, met wie hij één van lichaam wordt.</w:t>
      </w:r>
      <w:r w:rsidRPr="00600F44">
        <w:rPr>
          <w:rFonts w:eastAsia="Calibri" w:cs="Times New Roman"/>
          <w:vertAlign w:val="superscript"/>
        </w:rPr>
        <w:footnoteReference w:id="4"/>
      </w:r>
      <w:r w:rsidR="00DA30C6">
        <w:rPr>
          <w:rFonts w:eastAsia="Calibri" w:cs="Times New Roman"/>
          <w:i/>
          <w:sz w:val="20"/>
          <w:szCs w:val="20"/>
        </w:rPr>
        <w:t xml:space="preserve"> </w:t>
      </w:r>
      <w:bookmarkStart w:id="0" w:name="_GoBack"/>
      <w:bookmarkEnd w:id="0"/>
      <w:r w:rsidRPr="00A62526">
        <w:rPr>
          <w:rFonts w:eastAsia="Times New Roman" w:cs="Times New Roman"/>
          <w:sz w:val="20"/>
          <w:szCs w:val="20"/>
          <w:lang w:eastAsia="nl-NL"/>
        </w:rPr>
        <w:t>Hieraan geven man en vrouw gehoor, wanneer zij elkaar officieel trouw beloven voor het leven.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Hun huwelijkssluiting vormt een publieke gebeurtenis. Daarin wordt de band tussen beiden rechtsgeldig voor God en mensen</w:t>
      </w:r>
      <w:r w:rsidR="00051453">
        <w:rPr>
          <w:rFonts w:eastAsia="Calibri" w:cs="Times New Roman"/>
          <w:sz w:val="20"/>
          <w:szCs w:val="20"/>
        </w:rPr>
        <w:t>.</w:t>
      </w:r>
      <w:r w:rsidRPr="00A62526">
        <w:rPr>
          <w:rFonts w:eastAsia="Calibri" w:cs="Times New Roman"/>
          <w:vertAlign w:val="superscript"/>
        </w:rPr>
        <w:footnoteReference w:id="5"/>
      </w:r>
      <w:r w:rsidRPr="00A62526">
        <w:rPr>
          <w:rFonts w:eastAsia="Calibri" w:cs="Times New Roman"/>
          <w:sz w:val="20"/>
          <w:szCs w:val="20"/>
        </w:rPr>
        <w:t xml:space="preserve"> </w:t>
      </w:r>
      <w:r w:rsidR="009566BD" w:rsidRPr="00600F44">
        <w:rPr>
          <w:rFonts w:eastAsia="Calibri" w:cs="Times New Roman"/>
          <w:sz w:val="20"/>
          <w:szCs w:val="20"/>
        </w:rPr>
        <w:t>Deze verbintenis</w:t>
      </w:r>
      <w:r w:rsidRPr="00600F44">
        <w:rPr>
          <w:rFonts w:eastAsia="Calibri" w:cs="Times New Roman"/>
          <w:sz w:val="20"/>
          <w:szCs w:val="20"/>
        </w:rPr>
        <w:t xml:space="preserve"> </w:t>
      </w:r>
      <w:r w:rsidRPr="00A62526">
        <w:rPr>
          <w:rFonts w:eastAsia="Calibri" w:cs="Times New Roman"/>
          <w:sz w:val="20"/>
          <w:szCs w:val="20"/>
        </w:rPr>
        <w:t xml:space="preserve">zijn ze aan God en aan elkaar verplicht, als ze samen een willen zijn. Want de </w:t>
      </w:r>
      <w:r w:rsidR="00A14F82">
        <w:rPr>
          <w:rFonts w:eastAsia="Calibri" w:cs="Times New Roman"/>
          <w:sz w:val="20"/>
          <w:szCs w:val="20"/>
        </w:rPr>
        <w:t>s</w:t>
      </w:r>
      <w:r w:rsidRPr="00A62526">
        <w:rPr>
          <w:rFonts w:eastAsia="Calibri" w:cs="Times New Roman"/>
          <w:sz w:val="20"/>
          <w:szCs w:val="20"/>
        </w:rPr>
        <w:t>chepper wil een ring van trouw zien om de intieme liefde. Alleen binnen het huwelijk mogen man en vrouw zich volledig aan elkaar geven</w:t>
      </w:r>
      <w:r w:rsidR="00A14F82">
        <w:rPr>
          <w:rFonts w:eastAsia="Calibri" w:cs="Times New Roman"/>
          <w:sz w:val="20"/>
          <w:szCs w:val="20"/>
        </w:rPr>
        <w:t>.</w:t>
      </w:r>
      <w:r w:rsidRPr="00A62526">
        <w:rPr>
          <w:rFonts w:eastAsia="Calibri" w:cs="Times New Roman"/>
          <w:vertAlign w:val="superscript"/>
        </w:rPr>
        <w:footnoteReference w:id="6"/>
      </w:r>
      <w:r w:rsidRPr="00A62526">
        <w:rPr>
          <w:rFonts w:eastAsia="Calibri" w:cs="Times New Roman"/>
          <w:sz w:val="20"/>
          <w:szCs w:val="20"/>
        </w:rPr>
        <w:t xml:space="preserve"> Zo wordt het kostbare geschenk van de seksualiteit beschermd en wordt </w:t>
      </w:r>
      <w:r w:rsidR="002F185D" w:rsidRPr="00600F44">
        <w:rPr>
          <w:rFonts w:eastAsia="Calibri" w:cs="Times New Roman"/>
          <w:sz w:val="20"/>
          <w:szCs w:val="20"/>
        </w:rPr>
        <w:t>ontucht</w:t>
      </w:r>
      <w:r w:rsidRPr="00A62526">
        <w:rPr>
          <w:rFonts w:eastAsia="Calibri" w:cs="Times New Roman"/>
          <w:sz w:val="20"/>
          <w:szCs w:val="20"/>
        </w:rPr>
        <w:t xml:space="preserve"> tegengegaan.</w:t>
      </w:r>
      <w:r w:rsidRPr="00A62526">
        <w:rPr>
          <w:rFonts w:eastAsia="Calibri" w:cs="Times New Roman"/>
          <w:vertAlign w:val="superscript"/>
        </w:rPr>
        <w:footnoteReference w:id="7"/>
      </w:r>
      <w:r w:rsidRPr="00A62526">
        <w:rPr>
          <w:rFonts w:eastAsia="Calibri" w:cs="Times New Roman"/>
          <w:sz w:val="20"/>
          <w:szCs w:val="20"/>
        </w:rPr>
        <w:t xml:space="preserve"> Ons lichaam is immers een tempel van de heilige Geest</w:t>
      </w:r>
      <w:r w:rsidR="00F83ED6" w:rsidRPr="00600F44">
        <w:rPr>
          <w:rFonts w:eastAsia="Calibri" w:cs="Times New Roman"/>
          <w:sz w:val="20"/>
          <w:szCs w:val="20"/>
        </w:rPr>
        <w:t>, die in ons woont</w:t>
      </w:r>
      <w:r w:rsidR="00A14F82">
        <w:rPr>
          <w:rFonts w:eastAsia="Calibri" w:cs="Times New Roman"/>
          <w:sz w:val="20"/>
          <w:szCs w:val="20"/>
        </w:rPr>
        <w:t>.</w:t>
      </w:r>
      <w:r w:rsidRPr="00A62526">
        <w:rPr>
          <w:rFonts w:eastAsia="Calibri" w:cs="Times New Roman"/>
          <w:vertAlign w:val="superscript"/>
        </w:rPr>
        <w:footnoteReference w:id="8"/>
      </w:r>
      <w:r w:rsidRPr="00A62526">
        <w:rPr>
          <w:rFonts w:eastAsia="Calibri" w:cs="Times New Roman"/>
          <w:sz w:val="20"/>
          <w:szCs w:val="20"/>
        </w:rPr>
        <w:t xml:space="preserve"> </w:t>
      </w:r>
    </w:p>
    <w:p w:rsidR="003D1830" w:rsidRPr="00A62526" w:rsidRDefault="00DC05D2" w:rsidP="003D1830">
      <w:pPr>
        <w:spacing w:after="0" w:line="260" w:lineRule="exact"/>
        <w:rPr>
          <w:rFonts w:eastAsia="Calibri" w:cs="Times New Roman"/>
          <w:sz w:val="20"/>
          <w:szCs w:val="20"/>
        </w:rPr>
      </w:pPr>
      <w:r>
        <w:rPr>
          <w:rFonts w:eastAsia="Calibri" w:cs="Times New Roman"/>
          <w:sz w:val="20"/>
          <w:szCs w:val="20"/>
        </w:rPr>
        <w:t>God</w:t>
      </w:r>
      <w:r w:rsidRPr="00A62526">
        <w:rPr>
          <w:rFonts w:eastAsia="Calibri" w:cs="Times New Roman"/>
          <w:sz w:val="20"/>
          <w:szCs w:val="20"/>
        </w:rPr>
        <w:t xml:space="preserve"> heeft het huwelijk bedoeld als een relatie voor het leven.</w:t>
      </w:r>
      <w:r>
        <w:rPr>
          <w:rFonts w:eastAsia="Calibri" w:cs="Times New Roman"/>
          <w:sz w:val="20"/>
          <w:szCs w:val="20"/>
        </w:rPr>
        <w:t xml:space="preserve"> </w:t>
      </w:r>
      <w:r w:rsidR="003D1830" w:rsidRPr="00A62526">
        <w:rPr>
          <w:rFonts w:eastAsia="Calibri" w:cs="Times New Roman"/>
          <w:sz w:val="20"/>
          <w:szCs w:val="20"/>
        </w:rPr>
        <w:t xml:space="preserve">Het is tegen </w:t>
      </w:r>
      <w:r>
        <w:rPr>
          <w:rFonts w:eastAsia="Calibri" w:cs="Times New Roman"/>
          <w:sz w:val="20"/>
          <w:szCs w:val="20"/>
        </w:rPr>
        <w:t>zijn</w:t>
      </w:r>
      <w:r w:rsidR="003D1830" w:rsidRPr="00A62526">
        <w:rPr>
          <w:rFonts w:eastAsia="Calibri" w:cs="Times New Roman"/>
          <w:sz w:val="20"/>
          <w:szCs w:val="20"/>
        </w:rPr>
        <w:t xml:space="preserve"> wil dat gehuwden uit elkaar gaan</w:t>
      </w:r>
      <w:r w:rsidR="00A14F82">
        <w:rPr>
          <w:rFonts w:eastAsia="Calibri" w:cs="Times New Roman"/>
          <w:sz w:val="20"/>
          <w:szCs w:val="20"/>
        </w:rPr>
        <w:t>.</w:t>
      </w:r>
      <w:r w:rsidR="003D1830" w:rsidRPr="00A62526">
        <w:rPr>
          <w:rFonts w:eastAsia="Calibri" w:cs="Times New Roman"/>
          <w:vertAlign w:val="superscript"/>
        </w:rPr>
        <w:footnoteReference w:id="9"/>
      </w:r>
      <w:r w:rsidR="003D1830" w:rsidRPr="00A62526">
        <w:rPr>
          <w:rFonts w:eastAsia="Calibri" w:cs="Times New Roman"/>
          <w:sz w:val="20"/>
          <w:szCs w:val="20"/>
        </w:rPr>
        <w:t xml:space="preserve"> Christus heeft dit beklemtoond, toen hij zei: </w:t>
      </w:r>
      <w:r w:rsidR="003D1830" w:rsidRPr="00A62526">
        <w:rPr>
          <w:rFonts w:eastAsia="Calibri" w:cs="Times New Roman"/>
          <w:i/>
          <w:sz w:val="20"/>
          <w:szCs w:val="20"/>
        </w:rPr>
        <w:t>Ze zijn dan niet langer twee, maar één. Wat God heeft verbonden, mag een mens niet scheiden</w:t>
      </w:r>
      <w:r w:rsidR="003D1830" w:rsidRPr="00A62526">
        <w:rPr>
          <w:rFonts w:eastAsia="Calibri" w:cs="Times New Roman"/>
          <w:sz w:val="20"/>
          <w:szCs w:val="20"/>
        </w:rPr>
        <w:t>.</w:t>
      </w:r>
      <w:r w:rsidR="003D1830" w:rsidRPr="00A62526">
        <w:rPr>
          <w:rFonts w:eastAsia="Calibri" w:cs="Times New Roman"/>
          <w:vertAlign w:val="superscript"/>
        </w:rPr>
        <w:footnoteReference w:id="10"/>
      </w:r>
      <w:r w:rsidR="003D1830" w:rsidRPr="00A62526">
        <w:rPr>
          <w:rFonts w:eastAsia="Calibri" w:cs="Times New Roman"/>
          <w:sz w:val="20"/>
          <w:szCs w:val="20"/>
        </w:rPr>
        <w:t xml:space="preserve"> Ontrouw neemt </w:t>
      </w:r>
      <w:r w:rsidR="00D8019C" w:rsidRPr="00600F44">
        <w:rPr>
          <w:rFonts w:eastAsia="Calibri" w:cs="Times New Roman"/>
          <w:sz w:val="20"/>
          <w:szCs w:val="20"/>
        </w:rPr>
        <w:t>God</w:t>
      </w:r>
      <w:r w:rsidR="003D1830" w:rsidRPr="00600F44">
        <w:rPr>
          <w:rFonts w:eastAsia="Calibri" w:cs="Times New Roman"/>
          <w:sz w:val="20"/>
          <w:szCs w:val="20"/>
        </w:rPr>
        <w:t xml:space="preserve"> </w:t>
      </w:r>
      <w:r w:rsidR="003D1830" w:rsidRPr="00A62526">
        <w:rPr>
          <w:rFonts w:eastAsia="Calibri" w:cs="Times New Roman"/>
          <w:sz w:val="20"/>
          <w:szCs w:val="20"/>
        </w:rPr>
        <w:t>daarom hoog op. Het kwaad van de echtbreuk verafschuwt hij.</w:t>
      </w:r>
      <w:r w:rsidR="003D1830" w:rsidRPr="00A62526">
        <w:rPr>
          <w:rFonts w:eastAsia="Calibri" w:cs="Times New Roman"/>
          <w:vertAlign w:val="superscript"/>
        </w:rPr>
        <w:footnoteReference w:id="11"/>
      </w:r>
      <w:r w:rsidR="003D1830" w:rsidRPr="00A62526">
        <w:rPr>
          <w:rFonts w:eastAsia="Calibri" w:cs="Times New Roman"/>
          <w:sz w:val="20"/>
          <w:szCs w:val="20"/>
        </w:rPr>
        <w:t xml:space="preserve"> Van man en vrouw verlangt hij dat ze elkaar niet in de steek laten,</w:t>
      </w:r>
      <w:r w:rsidR="003D1830" w:rsidRPr="00A62526">
        <w:rPr>
          <w:rFonts w:eastAsia="Calibri" w:cs="Times New Roman"/>
          <w:vertAlign w:val="superscript"/>
        </w:rPr>
        <w:footnoteReference w:id="12"/>
      </w:r>
      <w:r w:rsidR="003D1830" w:rsidRPr="00A62526">
        <w:rPr>
          <w:rFonts w:eastAsia="Calibri" w:cs="Times New Roman"/>
          <w:sz w:val="20"/>
          <w:szCs w:val="20"/>
        </w:rPr>
        <w:t xml:space="preserve"> maar elkaar trouw blijven.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Alleen door de kracht van de heilige Geest zijn ze daartoe in staat.</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kern w:val="32"/>
          <w:sz w:val="20"/>
          <w:szCs w:val="32"/>
        </w:rPr>
      </w:pPr>
      <w:r w:rsidRPr="00A62526">
        <w:rPr>
          <w:rFonts w:eastAsia="MS Gothic" w:cs="Times New Roman"/>
          <w:bCs/>
          <w:i/>
          <w:kern w:val="32"/>
          <w:sz w:val="20"/>
          <w:szCs w:val="32"/>
        </w:rPr>
        <w:t>Doel</w:t>
      </w:r>
    </w:p>
    <w:p w:rsidR="004F45DD" w:rsidRPr="007000C8" w:rsidRDefault="00D8019C" w:rsidP="003D1830">
      <w:pPr>
        <w:spacing w:after="0" w:line="260" w:lineRule="exact"/>
        <w:rPr>
          <w:rFonts w:eastAsia="Calibri" w:cs="Times New Roman"/>
          <w:sz w:val="20"/>
          <w:szCs w:val="20"/>
        </w:rPr>
      </w:pPr>
      <w:r w:rsidRPr="00600F44">
        <w:rPr>
          <w:rFonts w:eastAsia="Calibri" w:cs="Times New Roman"/>
          <w:sz w:val="20"/>
          <w:szCs w:val="20"/>
        </w:rPr>
        <w:t>De Bijbel</w:t>
      </w:r>
      <w:r w:rsidR="003D1830" w:rsidRPr="00600F44">
        <w:rPr>
          <w:rFonts w:eastAsia="Calibri" w:cs="Times New Roman"/>
          <w:sz w:val="20"/>
          <w:szCs w:val="20"/>
        </w:rPr>
        <w:t xml:space="preserve"> </w:t>
      </w:r>
      <w:r w:rsidR="003D1830" w:rsidRPr="00A62526">
        <w:rPr>
          <w:rFonts w:eastAsia="Calibri" w:cs="Times New Roman"/>
          <w:sz w:val="20"/>
          <w:szCs w:val="20"/>
        </w:rPr>
        <w:t xml:space="preserve">onderwijst ons ook over het doel van het huwelijk. Man en vrouw mogen elkaar in liefde toebehoren en genieten van wat God hun daarin geeft. Deze liefde tussen man en vrouw wordt in het </w:t>
      </w:r>
      <w:r w:rsidR="000344E1" w:rsidRPr="007000C8">
        <w:rPr>
          <w:rFonts w:eastAsia="Calibri" w:cs="Times New Roman"/>
          <w:sz w:val="20"/>
          <w:szCs w:val="20"/>
        </w:rPr>
        <w:t xml:space="preserve">boek </w:t>
      </w:r>
      <w:r w:rsidR="003D1830" w:rsidRPr="007000C8">
        <w:rPr>
          <w:rFonts w:eastAsia="Calibri" w:cs="Times New Roman"/>
          <w:i/>
          <w:sz w:val="20"/>
          <w:szCs w:val="20"/>
        </w:rPr>
        <w:t>Hooglied</w:t>
      </w:r>
      <w:r w:rsidR="003D1830" w:rsidRPr="007000C8">
        <w:rPr>
          <w:rFonts w:eastAsia="Calibri" w:cs="Times New Roman"/>
          <w:sz w:val="20"/>
          <w:szCs w:val="20"/>
        </w:rPr>
        <w:t xml:space="preserve"> uitbundig </w:t>
      </w:r>
      <w:r w:rsidR="003D1830" w:rsidRPr="007000C8">
        <w:rPr>
          <w:rFonts w:eastAsia="Calibri" w:cs="Times New Roman"/>
          <w:sz w:val="20"/>
          <w:szCs w:val="20"/>
        </w:rPr>
        <w:lastRenderedPageBreak/>
        <w:t xml:space="preserve">bezongen. </w:t>
      </w:r>
      <w:r w:rsidR="004F45DD" w:rsidRPr="007000C8">
        <w:rPr>
          <w:rFonts w:eastAsia="Calibri" w:cs="Times New Roman"/>
          <w:sz w:val="20"/>
          <w:szCs w:val="20"/>
        </w:rPr>
        <w:t>Heerlijk is de liefde, zoeter dan wijn</w:t>
      </w:r>
      <w:r w:rsidR="003D1830" w:rsidRPr="007000C8">
        <w:rPr>
          <w:rFonts w:eastAsia="Calibri" w:cs="Times New Roman"/>
          <w:sz w:val="20"/>
          <w:szCs w:val="20"/>
        </w:rPr>
        <w:t>.</w:t>
      </w:r>
      <w:r w:rsidR="003D1830" w:rsidRPr="007000C8">
        <w:rPr>
          <w:rFonts w:eastAsia="Calibri" w:cs="Times New Roman"/>
          <w:vertAlign w:val="superscript"/>
        </w:rPr>
        <w:footnoteReference w:id="13"/>
      </w:r>
      <w:r w:rsidR="003D1830" w:rsidRPr="007000C8">
        <w:rPr>
          <w:rFonts w:eastAsia="Calibri" w:cs="Times New Roman"/>
          <w:sz w:val="20"/>
          <w:szCs w:val="20"/>
        </w:rPr>
        <w:t xml:space="preserve"> </w:t>
      </w:r>
      <w:r w:rsidR="004F45DD" w:rsidRPr="007000C8">
        <w:rPr>
          <w:rFonts w:eastAsia="Calibri" w:cs="Times New Roman"/>
          <w:i/>
          <w:sz w:val="20"/>
          <w:szCs w:val="20"/>
        </w:rPr>
        <w:t>De liefde is een vlammend vuur, een laaiende vlam. Zeeën kunnen haar niet doven, rivieren spoelen haar niet weg</w:t>
      </w:r>
      <w:r w:rsidR="003D1830" w:rsidRPr="007000C8">
        <w:rPr>
          <w:rFonts w:eastAsia="Calibri" w:cs="Times New Roman"/>
          <w:sz w:val="20"/>
          <w:szCs w:val="20"/>
        </w:rPr>
        <w:t>.</w:t>
      </w:r>
      <w:r w:rsidR="003D1830" w:rsidRPr="007000C8">
        <w:rPr>
          <w:rFonts w:eastAsia="Calibri" w:cs="Times New Roman"/>
          <w:vertAlign w:val="superscript"/>
        </w:rPr>
        <w:footnoteReference w:id="14"/>
      </w:r>
      <w:r w:rsidR="003D1830" w:rsidRPr="007000C8">
        <w:rPr>
          <w:rFonts w:eastAsia="Calibri" w:cs="Times New Roman"/>
          <w:sz w:val="20"/>
          <w:szCs w:val="20"/>
        </w:rPr>
        <w:t xml:space="preserve"> </w:t>
      </w:r>
    </w:p>
    <w:p w:rsidR="003D1830" w:rsidRPr="00A62526" w:rsidRDefault="00C4608A" w:rsidP="003D1830">
      <w:pPr>
        <w:spacing w:after="0" w:line="260" w:lineRule="exact"/>
        <w:rPr>
          <w:rFonts w:eastAsia="Calibri" w:cs="Times New Roman"/>
          <w:sz w:val="20"/>
          <w:szCs w:val="20"/>
        </w:rPr>
      </w:pPr>
      <w:r w:rsidRPr="00555460">
        <w:rPr>
          <w:rFonts w:eastAsia="Calibri" w:cs="Times New Roman"/>
          <w:i/>
          <w:sz w:val="20"/>
          <w:szCs w:val="20"/>
        </w:rPr>
        <w:t>Liefde is</w:t>
      </w:r>
      <w:r w:rsidRPr="00555460">
        <w:rPr>
          <w:rFonts w:eastAsia="Calibri" w:cs="Times New Roman"/>
          <w:sz w:val="20"/>
          <w:szCs w:val="20"/>
        </w:rPr>
        <w:t xml:space="preserve">, schrijft Paulus, </w:t>
      </w:r>
      <w:r w:rsidRPr="00555460">
        <w:rPr>
          <w:rFonts w:eastAsia="Calibri" w:cs="Times New Roman"/>
          <w:i/>
          <w:sz w:val="20"/>
          <w:szCs w:val="20"/>
        </w:rPr>
        <w:t>niet aan</w:t>
      </w:r>
      <w:r w:rsidR="00555460" w:rsidRPr="00555460">
        <w:rPr>
          <w:rFonts w:eastAsia="Calibri" w:cs="Times New Roman"/>
          <w:i/>
          <w:sz w:val="20"/>
          <w:szCs w:val="20"/>
        </w:rPr>
        <w:t xml:space="preserve"> alleen</w:t>
      </w:r>
      <w:r w:rsidRPr="00555460">
        <w:rPr>
          <w:rFonts w:eastAsia="Calibri" w:cs="Times New Roman"/>
          <w:i/>
          <w:sz w:val="20"/>
          <w:szCs w:val="20"/>
        </w:rPr>
        <w:t xml:space="preserve"> jezelf denken</w:t>
      </w:r>
      <w:r w:rsidRPr="00555460">
        <w:rPr>
          <w:rFonts w:eastAsia="Calibri" w:cs="Times New Roman"/>
          <w:sz w:val="20"/>
          <w:szCs w:val="20"/>
        </w:rPr>
        <w:t>.</w:t>
      </w:r>
      <w:r w:rsidR="003D1830" w:rsidRPr="00555460">
        <w:rPr>
          <w:rFonts w:eastAsia="Calibri" w:cs="Times New Roman"/>
          <w:vertAlign w:val="superscript"/>
        </w:rPr>
        <w:footnoteReference w:id="15"/>
      </w:r>
      <w:r w:rsidR="003D1830" w:rsidRPr="00555460">
        <w:rPr>
          <w:rFonts w:eastAsia="Calibri" w:cs="Times New Roman"/>
          <w:sz w:val="20"/>
          <w:szCs w:val="20"/>
        </w:rPr>
        <w:t xml:space="preserve"> </w:t>
      </w:r>
      <w:r w:rsidRPr="00555460">
        <w:rPr>
          <w:rFonts w:eastAsia="Calibri" w:cs="Times New Roman"/>
          <w:sz w:val="20"/>
          <w:szCs w:val="20"/>
        </w:rPr>
        <w:t xml:space="preserve">Daarom </w:t>
      </w:r>
      <w:r w:rsidR="003D1830" w:rsidRPr="00A62526">
        <w:rPr>
          <w:rFonts w:eastAsia="Calibri" w:cs="Times New Roman"/>
          <w:sz w:val="20"/>
          <w:szCs w:val="20"/>
        </w:rPr>
        <w:t>zullen de geliefden uit zijn op het belang van de ander. Zo kan het leven van beiden tot bloei komen. Bovenal zullen zij</w:t>
      </w:r>
      <w:r w:rsidR="00F83ED6">
        <w:rPr>
          <w:rFonts w:eastAsia="Calibri" w:cs="Times New Roman"/>
          <w:sz w:val="20"/>
          <w:szCs w:val="20"/>
        </w:rPr>
        <w:t xml:space="preserve"> samen hun leven wijden aan God</w:t>
      </w:r>
      <w:r w:rsidR="003D1830" w:rsidRPr="00A62526">
        <w:rPr>
          <w:rFonts w:eastAsia="Calibri" w:cs="Times New Roman"/>
          <w:vertAlign w:val="superscript"/>
        </w:rPr>
        <w:footnoteReference w:id="16"/>
      </w:r>
      <w:r w:rsidR="003D1830" w:rsidRPr="00A62526">
        <w:rPr>
          <w:rFonts w:eastAsia="Calibri" w:cs="Times New Roman"/>
          <w:sz w:val="20"/>
          <w:szCs w:val="20"/>
        </w:rPr>
        <w:t xml:space="preserve"> en elkaar helpen op de weg naar het eeuwige leven.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Daarnaast wil </w:t>
      </w:r>
      <w:r w:rsidR="00D8019C" w:rsidRPr="007000C8">
        <w:rPr>
          <w:rFonts w:eastAsia="Calibri" w:cs="Times New Roman"/>
          <w:sz w:val="20"/>
          <w:szCs w:val="20"/>
        </w:rPr>
        <w:t>God</w:t>
      </w:r>
      <w:r w:rsidRPr="007000C8">
        <w:rPr>
          <w:rFonts w:eastAsia="Calibri" w:cs="Times New Roman"/>
          <w:sz w:val="20"/>
          <w:szCs w:val="20"/>
        </w:rPr>
        <w:t xml:space="preserve"> </w:t>
      </w:r>
      <w:r w:rsidRPr="00A62526">
        <w:rPr>
          <w:rFonts w:eastAsia="Calibri" w:cs="Times New Roman"/>
          <w:sz w:val="20"/>
          <w:szCs w:val="20"/>
        </w:rPr>
        <w:t xml:space="preserve">door het huwelijk bouwen aan volgende generaties met het oog op de komst van zijn koninkrijk. In </w:t>
      </w:r>
      <w:r w:rsidR="0098186B" w:rsidRPr="007000C8">
        <w:rPr>
          <w:rFonts w:eastAsia="Calibri" w:cs="Times New Roman"/>
          <w:sz w:val="20"/>
          <w:szCs w:val="20"/>
        </w:rPr>
        <w:t>de tuin van Eden</w:t>
      </w:r>
      <w:r w:rsidR="007000C8">
        <w:rPr>
          <w:rFonts w:eastAsia="Calibri" w:cs="Times New Roman"/>
          <w:sz w:val="20"/>
          <w:szCs w:val="20"/>
        </w:rPr>
        <w:t xml:space="preserve"> </w:t>
      </w:r>
      <w:r w:rsidRPr="00A62526">
        <w:rPr>
          <w:rFonts w:eastAsia="Calibri" w:cs="Times New Roman"/>
          <w:sz w:val="20"/>
          <w:szCs w:val="20"/>
        </w:rPr>
        <w:t xml:space="preserve">zei hij tegen man en vrouw: </w:t>
      </w:r>
      <w:r w:rsidRPr="00A62526">
        <w:rPr>
          <w:rFonts w:eastAsia="Calibri" w:cs="Times New Roman"/>
          <w:i/>
          <w:sz w:val="20"/>
          <w:szCs w:val="20"/>
        </w:rPr>
        <w:t>Wees vruchtbaar en word talrijk, bevolk de aarde</w:t>
      </w:r>
      <w:r w:rsidRPr="00A62526">
        <w:rPr>
          <w:rFonts w:eastAsia="Calibri" w:cs="Times New Roman"/>
          <w:sz w:val="20"/>
          <w:szCs w:val="20"/>
        </w:rPr>
        <w:t>.</w:t>
      </w:r>
      <w:r w:rsidRPr="00A62526">
        <w:rPr>
          <w:rFonts w:eastAsia="Calibri" w:cs="Times New Roman"/>
          <w:vertAlign w:val="superscript"/>
        </w:rPr>
        <w:footnoteReference w:id="17"/>
      </w:r>
      <w:r w:rsidRPr="00A62526">
        <w:rPr>
          <w:rFonts w:eastAsia="Calibri" w:cs="Times New Roman"/>
          <w:i/>
          <w:sz w:val="20"/>
          <w:szCs w:val="20"/>
        </w:rPr>
        <w:t xml:space="preserve">  </w:t>
      </w:r>
      <w:r w:rsidRPr="00A62526">
        <w:rPr>
          <w:rFonts w:eastAsia="Calibri" w:cs="Times New Roman"/>
          <w:sz w:val="20"/>
          <w:szCs w:val="20"/>
        </w:rPr>
        <w:t>Ook nu worden echtgenoten geroepen tot het ouderschap,</w:t>
      </w:r>
      <w:r w:rsidRPr="00A62526">
        <w:rPr>
          <w:rFonts w:eastAsia="Calibri" w:cs="Times New Roman"/>
          <w:vertAlign w:val="superscript"/>
        </w:rPr>
        <w:footnoteReference w:id="18"/>
      </w:r>
      <w:r w:rsidRPr="00A62526">
        <w:rPr>
          <w:rFonts w:eastAsia="Calibri" w:cs="Times New Roman"/>
          <w:sz w:val="20"/>
          <w:szCs w:val="20"/>
        </w:rPr>
        <w:t xml:space="preserve"> wanneer </w:t>
      </w:r>
      <w:r w:rsidR="00D8019C" w:rsidRPr="007000C8">
        <w:rPr>
          <w:rFonts w:eastAsia="Calibri" w:cs="Times New Roman"/>
          <w:sz w:val="20"/>
          <w:szCs w:val="20"/>
        </w:rPr>
        <w:t>God</w:t>
      </w:r>
      <w:r w:rsidRPr="00D8019C">
        <w:rPr>
          <w:rFonts w:eastAsia="Calibri" w:cs="Times New Roman"/>
          <w:color w:val="FF0000"/>
          <w:sz w:val="20"/>
          <w:szCs w:val="20"/>
        </w:rPr>
        <w:t xml:space="preserve"> </w:t>
      </w:r>
      <w:r w:rsidRPr="00A62526">
        <w:rPr>
          <w:rFonts w:eastAsia="Calibri" w:cs="Times New Roman"/>
          <w:sz w:val="20"/>
          <w:szCs w:val="20"/>
        </w:rPr>
        <w:t>de mogelijkheden daarvoor geeft. Als zij kinderen van God krijgen, ontvangen ze een kostbaar geschenk. Zij zullen als vader en moeder het beeld van God vertonen in de zorg en liefde voor hun kinderen.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De gehuwden leven niet alleen voor elkaar en hun gezin. </w:t>
      </w:r>
      <w:r w:rsidR="00D8019C" w:rsidRPr="007000C8">
        <w:rPr>
          <w:rFonts w:eastAsia="Calibri" w:cs="Times New Roman"/>
          <w:sz w:val="20"/>
          <w:szCs w:val="20"/>
        </w:rPr>
        <w:t>God</w:t>
      </w:r>
      <w:r w:rsidRPr="007000C8">
        <w:rPr>
          <w:rFonts w:eastAsia="Calibri" w:cs="Times New Roman"/>
          <w:sz w:val="20"/>
          <w:szCs w:val="20"/>
        </w:rPr>
        <w:t xml:space="preserve"> geeft hun ook een plaats in de samenleving. Zij behoren </w:t>
      </w:r>
      <w:r w:rsidR="00D55B99" w:rsidRPr="007000C8">
        <w:rPr>
          <w:rFonts w:eastAsia="Calibri" w:cs="Times New Roman"/>
          <w:sz w:val="20"/>
          <w:szCs w:val="20"/>
        </w:rPr>
        <w:t>te doen wat goed is</w:t>
      </w:r>
      <w:r w:rsidRPr="007000C8">
        <w:rPr>
          <w:rFonts w:eastAsia="Calibri" w:cs="Times New Roman"/>
          <w:sz w:val="20"/>
          <w:szCs w:val="20"/>
        </w:rPr>
        <w:t xml:space="preserve"> voor de leden van Christus’ </w:t>
      </w:r>
      <w:r w:rsidR="00F32C2A" w:rsidRPr="007000C8">
        <w:rPr>
          <w:rFonts w:eastAsia="Calibri" w:cs="Times New Roman"/>
          <w:sz w:val="20"/>
          <w:szCs w:val="20"/>
        </w:rPr>
        <w:t>kerk</w:t>
      </w:r>
      <w:r w:rsidRPr="007000C8">
        <w:rPr>
          <w:rFonts w:eastAsia="Calibri" w:cs="Times New Roman"/>
          <w:sz w:val="20"/>
          <w:szCs w:val="20"/>
        </w:rPr>
        <w:t xml:space="preserve"> en voor alle mensen die God op hun weg plaatst.</w:t>
      </w:r>
      <w:r w:rsidRPr="007000C8">
        <w:rPr>
          <w:rFonts w:eastAsia="Calibri" w:cs="Times New Roman"/>
          <w:vertAlign w:val="superscript"/>
        </w:rPr>
        <w:footnoteReference w:id="19"/>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kern w:val="32"/>
          <w:sz w:val="20"/>
          <w:szCs w:val="32"/>
        </w:rPr>
      </w:pPr>
      <w:r w:rsidRPr="00A62526">
        <w:rPr>
          <w:rFonts w:eastAsia="MS Gothic" w:cs="Times New Roman"/>
          <w:bCs/>
          <w:i/>
          <w:kern w:val="32"/>
          <w:sz w:val="20"/>
          <w:szCs w:val="32"/>
        </w:rPr>
        <w:t>De verhouding in het huwelijk</w:t>
      </w:r>
    </w:p>
    <w:p w:rsidR="003D1830" w:rsidRPr="00F32C2A" w:rsidRDefault="003D1830" w:rsidP="003D1830">
      <w:pPr>
        <w:spacing w:after="0" w:line="260" w:lineRule="exact"/>
        <w:rPr>
          <w:rFonts w:eastAsia="Calibri" w:cs="Times New Roman"/>
          <w:color w:val="FF0000"/>
          <w:sz w:val="20"/>
          <w:szCs w:val="20"/>
        </w:rPr>
      </w:pPr>
      <w:r w:rsidRPr="00A62526">
        <w:rPr>
          <w:rFonts w:eastAsia="Calibri" w:cs="Times New Roman"/>
          <w:sz w:val="20"/>
          <w:szCs w:val="20"/>
        </w:rPr>
        <w:t xml:space="preserve">Wanneer </w:t>
      </w:r>
      <w:r w:rsidR="00D8019C" w:rsidRPr="007000C8">
        <w:rPr>
          <w:rFonts w:eastAsia="Calibri" w:cs="Times New Roman"/>
          <w:sz w:val="20"/>
          <w:szCs w:val="20"/>
        </w:rPr>
        <w:t>de Bijbel</w:t>
      </w:r>
      <w:r w:rsidR="0098186B" w:rsidRPr="00D8019C">
        <w:rPr>
          <w:rFonts w:eastAsia="Calibri" w:cs="Times New Roman"/>
          <w:color w:val="FF0000"/>
          <w:sz w:val="20"/>
          <w:szCs w:val="20"/>
        </w:rPr>
        <w:t xml:space="preserve"> </w:t>
      </w:r>
      <w:r w:rsidRPr="00A62526">
        <w:rPr>
          <w:rFonts w:eastAsia="Calibri" w:cs="Times New Roman"/>
          <w:sz w:val="20"/>
          <w:szCs w:val="20"/>
        </w:rPr>
        <w:t xml:space="preserve">spreekt over de onderlinge verhouding in het huwelijk, komt allereerst de eenheid naar voren. Man en vrouw zijn aan elkaar gegeven om elkaar aan te vullen en te dienen, niet om </w:t>
      </w:r>
      <w:r w:rsidR="00D55B99" w:rsidRPr="007000C8">
        <w:rPr>
          <w:rFonts w:eastAsia="Calibri" w:cs="Times New Roman"/>
          <w:sz w:val="20"/>
          <w:szCs w:val="20"/>
        </w:rPr>
        <w:t>over</w:t>
      </w:r>
      <w:r w:rsidR="00D55B99">
        <w:rPr>
          <w:rFonts w:eastAsia="Calibri" w:cs="Times New Roman"/>
          <w:color w:val="FF0000"/>
          <w:sz w:val="20"/>
          <w:szCs w:val="20"/>
        </w:rPr>
        <w:t xml:space="preserve"> </w:t>
      </w:r>
      <w:r w:rsidRPr="00A62526">
        <w:rPr>
          <w:rFonts w:eastAsia="Calibri" w:cs="Times New Roman"/>
          <w:sz w:val="20"/>
          <w:szCs w:val="20"/>
        </w:rPr>
        <w:t xml:space="preserve">elkaar te heersen. </w:t>
      </w:r>
      <w:r w:rsidR="007000C8">
        <w:rPr>
          <w:rFonts w:eastAsia="Calibri" w:cs="Times New Roman"/>
          <w:sz w:val="20"/>
          <w:szCs w:val="20"/>
        </w:rPr>
        <w:t>Want z</w:t>
      </w:r>
      <w:r w:rsidR="0098186B" w:rsidRPr="007000C8">
        <w:rPr>
          <w:rFonts w:eastAsia="Calibri" w:cs="Times New Roman"/>
          <w:sz w:val="20"/>
          <w:szCs w:val="20"/>
        </w:rPr>
        <w:t>e</w:t>
      </w:r>
      <w:r w:rsidRPr="007000C8">
        <w:rPr>
          <w:rFonts w:eastAsia="Calibri" w:cs="Times New Roman"/>
          <w:sz w:val="20"/>
          <w:szCs w:val="20"/>
        </w:rPr>
        <w:t xml:space="preserve"> zijn </w:t>
      </w:r>
      <w:r w:rsidR="0098186B" w:rsidRPr="007000C8">
        <w:rPr>
          <w:rFonts w:eastAsia="Calibri" w:cs="Times New Roman"/>
          <w:sz w:val="20"/>
          <w:szCs w:val="20"/>
        </w:rPr>
        <w:t xml:space="preserve">beiden </w:t>
      </w:r>
      <w:r w:rsidRPr="007000C8">
        <w:rPr>
          <w:rFonts w:eastAsia="Calibri" w:cs="Times New Roman"/>
          <w:sz w:val="20"/>
          <w:szCs w:val="20"/>
        </w:rPr>
        <w:t>naar het beeld van God geschapen.</w:t>
      </w:r>
      <w:r w:rsidRPr="007000C8">
        <w:rPr>
          <w:rFonts w:eastAsia="Calibri" w:cs="Times New Roman"/>
          <w:vertAlign w:val="superscript"/>
        </w:rPr>
        <w:footnoteReference w:id="20"/>
      </w:r>
      <w:r w:rsidRPr="007000C8">
        <w:rPr>
          <w:rFonts w:eastAsia="Calibri" w:cs="Times New Roman"/>
          <w:sz w:val="20"/>
          <w:szCs w:val="20"/>
        </w:rPr>
        <w:t xml:space="preserve"> </w:t>
      </w:r>
      <w:r w:rsidRPr="00A62526">
        <w:rPr>
          <w:rFonts w:eastAsia="Calibri" w:cs="Times New Roman"/>
          <w:sz w:val="20"/>
          <w:szCs w:val="20"/>
        </w:rPr>
        <w:t xml:space="preserve">Beiden delen </w:t>
      </w:r>
      <w:r w:rsidR="007000C8">
        <w:rPr>
          <w:rFonts w:eastAsia="Calibri" w:cs="Times New Roman"/>
          <w:sz w:val="20"/>
          <w:szCs w:val="20"/>
        </w:rPr>
        <w:t xml:space="preserve">ze </w:t>
      </w:r>
      <w:r w:rsidRPr="00A62526">
        <w:rPr>
          <w:rFonts w:eastAsia="Calibri" w:cs="Times New Roman"/>
          <w:sz w:val="20"/>
          <w:szCs w:val="20"/>
        </w:rPr>
        <w:t xml:space="preserve">in de liefde van Christus en beiden zijn </w:t>
      </w:r>
      <w:r w:rsidR="007000C8">
        <w:rPr>
          <w:rFonts w:eastAsia="Calibri" w:cs="Times New Roman"/>
          <w:sz w:val="20"/>
          <w:szCs w:val="20"/>
        </w:rPr>
        <w:t xml:space="preserve">ze </w:t>
      </w:r>
      <w:r w:rsidRPr="00A62526">
        <w:rPr>
          <w:rFonts w:eastAsia="Calibri" w:cs="Times New Roman"/>
          <w:sz w:val="20"/>
          <w:szCs w:val="20"/>
        </w:rPr>
        <w:t>erfgenamen van het eeuwige leven. Dit alles vraagt in het huwelijk om wederzijds respect</w:t>
      </w:r>
      <w:r w:rsidR="00F32C2A">
        <w:rPr>
          <w:rFonts w:eastAsia="Calibri" w:cs="Times New Roman"/>
          <w:sz w:val="20"/>
          <w:szCs w:val="20"/>
        </w:rPr>
        <w:t>,</w:t>
      </w:r>
      <w:r w:rsidR="00D55B99" w:rsidRPr="007000C8">
        <w:rPr>
          <w:rFonts w:eastAsia="Calibri" w:cs="Times New Roman"/>
          <w:vertAlign w:val="superscript"/>
        </w:rPr>
        <w:footnoteReference w:id="21"/>
      </w:r>
      <w:r w:rsidRPr="007000C8">
        <w:rPr>
          <w:rFonts w:eastAsia="Calibri" w:cs="Times New Roman"/>
          <w:sz w:val="20"/>
          <w:szCs w:val="20"/>
        </w:rPr>
        <w:t xml:space="preserve"> </w:t>
      </w:r>
      <w:r w:rsidRPr="00A62526">
        <w:rPr>
          <w:rFonts w:eastAsia="Calibri" w:cs="Times New Roman"/>
          <w:sz w:val="20"/>
          <w:szCs w:val="20"/>
        </w:rPr>
        <w:t>waarbij de liefdevolle trouw de toon aangeeft</w:t>
      </w:r>
      <w:r w:rsidR="007000C8">
        <w:rPr>
          <w:rFonts w:eastAsia="Calibri" w:cs="Times New Roman"/>
          <w:sz w:val="20"/>
          <w:szCs w:val="20"/>
        </w:rPr>
        <w:t>.</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lastRenderedPageBreak/>
        <w:t xml:space="preserve">Binnen deze eenheid hebben man en vrouw ook ieder een eigen plaats. De apostel Paulus brengt een diepe betekenis aan het licht, als hij hun relatie spiegelt aan die tussen Christus en </w:t>
      </w:r>
      <w:r w:rsidR="00F32C2A" w:rsidRPr="007000C8">
        <w:rPr>
          <w:rFonts w:eastAsia="Calibri" w:cs="Times New Roman"/>
          <w:sz w:val="20"/>
          <w:szCs w:val="20"/>
        </w:rPr>
        <w:t>de kerk</w:t>
      </w:r>
      <w:r w:rsidRPr="00A62526">
        <w:rPr>
          <w:rFonts w:eastAsia="Calibri" w:cs="Times New Roman"/>
          <w:sz w:val="20"/>
          <w:szCs w:val="20"/>
        </w:rPr>
        <w:t>.</w:t>
      </w:r>
      <w:r w:rsidRPr="00A62526">
        <w:rPr>
          <w:rFonts w:eastAsia="Calibri" w:cs="Times New Roman"/>
          <w:vertAlign w:val="superscript"/>
        </w:rPr>
        <w:footnoteReference w:id="22"/>
      </w:r>
      <w:r w:rsidRPr="00A62526">
        <w:rPr>
          <w:rFonts w:eastAsia="Calibri" w:cs="Times New Roman"/>
          <w:sz w:val="20"/>
          <w:szCs w:val="20"/>
        </w:rPr>
        <w:t xml:space="preserve"> </w:t>
      </w:r>
    </w:p>
    <w:p w:rsidR="003D1830" w:rsidRPr="007000C8"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Christus is het hoofd van </w:t>
      </w:r>
      <w:r w:rsidR="00F32C2A" w:rsidRPr="007000C8">
        <w:rPr>
          <w:rFonts w:eastAsia="Calibri" w:cs="Times New Roman"/>
          <w:sz w:val="20"/>
          <w:szCs w:val="20"/>
        </w:rPr>
        <w:t>de kerk</w:t>
      </w:r>
      <w:r w:rsidRPr="007000C8">
        <w:rPr>
          <w:rFonts w:eastAsia="Calibri" w:cs="Times New Roman"/>
          <w:sz w:val="20"/>
          <w:szCs w:val="20"/>
        </w:rPr>
        <w:t xml:space="preserve"> </w:t>
      </w:r>
      <w:r w:rsidRPr="00A62526">
        <w:rPr>
          <w:rFonts w:eastAsia="Calibri" w:cs="Times New Roman"/>
          <w:sz w:val="20"/>
          <w:szCs w:val="20"/>
        </w:rPr>
        <w:t xml:space="preserve">en staat borg voor haar. Door zich </w:t>
      </w:r>
      <w:r w:rsidR="00F32C2A" w:rsidRPr="007000C8">
        <w:rPr>
          <w:rFonts w:eastAsia="Calibri" w:cs="Times New Roman"/>
          <w:sz w:val="20"/>
          <w:szCs w:val="20"/>
        </w:rPr>
        <w:t>voor haar prijs te geven</w:t>
      </w:r>
      <w:r w:rsidRPr="007000C8">
        <w:rPr>
          <w:rFonts w:eastAsia="Calibri" w:cs="Times New Roman"/>
          <w:sz w:val="20"/>
          <w:szCs w:val="20"/>
        </w:rPr>
        <w:t xml:space="preserve">, heeft hij </w:t>
      </w:r>
      <w:r w:rsidR="00E17940" w:rsidRPr="007000C8">
        <w:rPr>
          <w:rFonts w:eastAsia="Calibri" w:cs="Times New Roman"/>
          <w:sz w:val="20"/>
          <w:szCs w:val="20"/>
        </w:rPr>
        <w:t>de kerk</w:t>
      </w:r>
      <w:r w:rsidRPr="007000C8">
        <w:rPr>
          <w:rFonts w:eastAsia="Calibri" w:cs="Times New Roman"/>
          <w:sz w:val="20"/>
          <w:szCs w:val="20"/>
        </w:rPr>
        <w:t xml:space="preserve"> liefgehad tot het uiterste. In navolging van Christus behoort de man met liefde en zelfverloochening hoofd te zijn van zijn vrouw. Als eerstverantwoordelijke moet hij haar voorgaan in </w:t>
      </w:r>
      <w:r w:rsidR="00D8019C" w:rsidRPr="007000C8">
        <w:rPr>
          <w:rFonts w:eastAsia="Calibri" w:cs="Times New Roman"/>
          <w:sz w:val="20"/>
          <w:szCs w:val="20"/>
        </w:rPr>
        <w:t>een christelijke manier van leven</w:t>
      </w:r>
      <w:r w:rsidRPr="007000C8">
        <w:rPr>
          <w:rFonts w:eastAsia="Calibri" w:cs="Times New Roman"/>
          <w:sz w:val="20"/>
          <w:szCs w:val="20"/>
        </w:rPr>
        <w:t xml:space="preserve">. Hij zal zorg dragen voor haar welzijn en haar geborgenheid geven. </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De vrouw bewaart van haar kant de eenheid door recht te doen aan de plaats van haar man. Zoals de </w:t>
      </w:r>
      <w:r w:rsidR="00E17940" w:rsidRPr="007000C8">
        <w:rPr>
          <w:rFonts w:eastAsia="Calibri" w:cs="Times New Roman"/>
          <w:sz w:val="20"/>
          <w:szCs w:val="20"/>
        </w:rPr>
        <w:t>kerk</w:t>
      </w:r>
      <w:r w:rsidRPr="007000C8">
        <w:rPr>
          <w:rFonts w:eastAsia="Calibri" w:cs="Times New Roman"/>
          <w:sz w:val="20"/>
          <w:szCs w:val="20"/>
        </w:rPr>
        <w:t xml:space="preserve"> zich aan Christus toevertrouwt en zich door hem laat leiden, zo moet de vrouw zich toevertrouwen aan haar man en hem volgen in het dienen van </w:t>
      </w:r>
      <w:r w:rsidR="00D8019C" w:rsidRPr="007000C8">
        <w:rPr>
          <w:rFonts w:eastAsia="Calibri" w:cs="Times New Roman"/>
          <w:sz w:val="20"/>
          <w:szCs w:val="20"/>
        </w:rPr>
        <w:t>God</w:t>
      </w:r>
      <w:r w:rsidRPr="007000C8">
        <w:rPr>
          <w:rFonts w:eastAsia="Calibri" w:cs="Times New Roman"/>
          <w:sz w:val="20"/>
          <w:szCs w:val="20"/>
        </w:rPr>
        <w:t xml:space="preserve">. Zij zal hem helpen bij alle dingen die </w:t>
      </w:r>
      <w:r w:rsidR="00E17940" w:rsidRPr="007000C8">
        <w:rPr>
          <w:rFonts w:eastAsia="Calibri" w:cs="Times New Roman"/>
          <w:sz w:val="20"/>
          <w:szCs w:val="20"/>
        </w:rPr>
        <w:t>God goedvindt</w:t>
      </w:r>
      <w:r w:rsidRPr="007000C8">
        <w:rPr>
          <w:rFonts w:eastAsia="Calibri" w:cs="Times New Roman"/>
          <w:sz w:val="20"/>
          <w:szCs w:val="20"/>
        </w:rPr>
        <w:t xml:space="preserve"> en liefdevol het leven met </w:t>
      </w:r>
      <w:r w:rsidR="00E17940" w:rsidRPr="007000C8">
        <w:rPr>
          <w:rFonts w:eastAsia="Calibri" w:cs="Times New Roman"/>
          <w:sz w:val="20"/>
          <w:szCs w:val="20"/>
        </w:rPr>
        <w:t>haar man</w:t>
      </w:r>
      <w:r w:rsidRPr="007000C8">
        <w:rPr>
          <w:rFonts w:eastAsia="Calibri" w:cs="Times New Roman"/>
          <w:sz w:val="20"/>
          <w:szCs w:val="20"/>
        </w:rPr>
        <w:t xml:space="preserve"> delen. </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Wanneer man en vrouw zo elkaar leren aanvaarden, leven zij niet ieder voor zichzelf. Zij zullen hoe langer hoe meer de eenheid van Christus en </w:t>
      </w:r>
      <w:r w:rsidR="00E17940" w:rsidRPr="007000C8">
        <w:rPr>
          <w:rFonts w:eastAsia="Calibri" w:cs="Times New Roman"/>
          <w:sz w:val="20"/>
          <w:szCs w:val="20"/>
        </w:rPr>
        <w:t>de</w:t>
      </w:r>
      <w:r w:rsidRPr="007000C8">
        <w:rPr>
          <w:rFonts w:eastAsia="Calibri" w:cs="Times New Roman"/>
          <w:sz w:val="20"/>
          <w:szCs w:val="20"/>
        </w:rPr>
        <w:t xml:space="preserve"> </w:t>
      </w:r>
      <w:r w:rsidR="00E17940" w:rsidRPr="007000C8">
        <w:rPr>
          <w:rFonts w:eastAsia="Calibri" w:cs="Times New Roman"/>
          <w:sz w:val="20"/>
          <w:szCs w:val="20"/>
        </w:rPr>
        <w:t>kerk</w:t>
      </w:r>
      <w:r w:rsidRPr="007000C8">
        <w:rPr>
          <w:rFonts w:eastAsia="Calibri" w:cs="Times New Roman"/>
          <w:sz w:val="20"/>
          <w:szCs w:val="20"/>
        </w:rPr>
        <w:t xml:space="preserve"> laten zien. </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A62526">
        <w:rPr>
          <w:rFonts w:eastAsia="MS Gothic" w:cs="Times New Roman"/>
          <w:bCs/>
          <w:i/>
          <w:iCs/>
          <w:kern w:val="32"/>
          <w:sz w:val="20"/>
          <w:szCs w:val="32"/>
        </w:rPr>
        <w:t>Belofte</w:t>
      </w:r>
    </w:p>
    <w:p w:rsidR="003D1830" w:rsidRPr="007000C8" w:rsidRDefault="003D1830" w:rsidP="003D1830">
      <w:pPr>
        <w:spacing w:after="0" w:line="260" w:lineRule="exact"/>
        <w:rPr>
          <w:rFonts w:eastAsia="Calibri" w:cs="Times New Roman"/>
          <w:sz w:val="20"/>
          <w:szCs w:val="20"/>
        </w:rPr>
      </w:pPr>
      <w:r w:rsidRPr="00A62526">
        <w:rPr>
          <w:rFonts w:eastAsia="Calibri" w:cs="Times New Roman"/>
          <w:sz w:val="20"/>
          <w:szCs w:val="20"/>
        </w:rPr>
        <w:t>Gods zegen rust op ieder huwelijk waarin man en vrouw samen luisteren naar de stem van hun Heer. Zo wordt in Psa</w:t>
      </w:r>
      <w:r w:rsidR="0098186B">
        <w:rPr>
          <w:rFonts w:eastAsia="Calibri" w:cs="Times New Roman"/>
          <w:sz w:val="20"/>
          <w:szCs w:val="20"/>
        </w:rPr>
        <w:t xml:space="preserve">lm 128 ieder die </w:t>
      </w:r>
      <w:r w:rsidR="00E17940" w:rsidRPr="007000C8">
        <w:rPr>
          <w:rFonts w:eastAsia="Calibri" w:cs="Times New Roman"/>
          <w:sz w:val="20"/>
          <w:szCs w:val="20"/>
        </w:rPr>
        <w:t>ontzag heeft voor God</w:t>
      </w:r>
      <w:r w:rsidR="0098186B" w:rsidRPr="007000C8">
        <w:rPr>
          <w:rFonts w:eastAsia="Calibri" w:cs="Times New Roman"/>
          <w:sz w:val="20"/>
          <w:szCs w:val="20"/>
        </w:rPr>
        <w:t>,</w:t>
      </w:r>
      <w:r w:rsidRPr="007000C8">
        <w:rPr>
          <w:rFonts w:eastAsia="Calibri" w:cs="Times New Roman"/>
          <w:sz w:val="20"/>
          <w:szCs w:val="20"/>
        </w:rPr>
        <w:t xml:space="preserve"> </w:t>
      </w:r>
      <w:r w:rsidR="00E17940" w:rsidRPr="007000C8">
        <w:rPr>
          <w:rFonts w:eastAsia="Calibri" w:cs="Times New Roman"/>
          <w:sz w:val="20"/>
          <w:szCs w:val="20"/>
        </w:rPr>
        <w:t>gelukkig genoemd</w:t>
      </w:r>
      <w:r w:rsidR="0098186B" w:rsidRPr="007000C8">
        <w:rPr>
          <w:rFonts w:eastAsia="Calibri" w:cs="Times New Roman"/>
          <w:sz w:val="20"/>
          <w:szCs w:val="20"/>
        </w:rPr>
        <w:t>. Wandelend met hem</w:t>
      </w:r>
      <w:r w:rsidRPr="007000C8">
        <w:rPr>
          <w:rFonts w:eastAsia="Calibri" w:cs="Times New Roman"/>
          <w:sz w:val="20"/>
          <w:szCs w:val="20"/>
        </w:rPr>
        <w:t xml:space="preserve"> mogen de gehuwden zegen op hun levensweg verwachten.</w:t>
      </w:r>
    </w:p>
    <w:p w:rsidR="003D1830" w:rsidRPr="00A62526" w:rsidRDefault="0098186B" w:rsidP="003D1830">
      <w:pPr>
        <w:spacing w:after="0" w:line="260" w:lineRule="exact"/>
        <w:rPr>
          <w:rFonts w:eastAsia="Calibri" w:cs="Times New Roman"/>
          <w:sz w:val="20"/>
          <w:szCs w:val="20"/>
        </w:rPr>
      </w:pPr>
      <w:r>
        <w:rPr>
          <w:rFonts w:eastAsia="Calibri" w:cs="Times New Roman"/>
          <w:sz w:val="20"/>
          <w:szCs w:val="20"/>
        </w:rPr>
        <w:t>Dat neemt niet weg</w:t>
      </w:r>
      <w:r w:rsidR="003D1830" w:rsidRPr="00A62526">
        <w:rPr>
          <w:rFonts w:eastAsia="Calibri" w:cs="Times New Roman"/>
          <w:sz w:val="20"/>
          <w:szCs w:val="20"/>
        </w:rPr>
        <w:t xml:space="preserve"> dat ieder huwelijk als gevolg van de zonde ook te kampen krijgt met zorg, moeite en verdriet.</w:t>
      </w:r>
      <w:r w:rsidR="003D1830" w:rsidRPr="00A62526">
        <w:rPr>
          <w:rFonts w:eastAsia="Calibri" w:cs="Times New Roman"/>
          <w:vertAlign w:val="superscript"/>
        </w:rPr>
        <w:footnoteReference w:id="23"/>
      </w:r>
      <w:r w:rsidR="003D1830" w:rsidRPr="00A62526">
        <w:rPr>
          <w:rFonts w:eastAsia="Calibri" w:cs="Times New Roman"/>
          <w:sz w:val="20"/>
          <w:szCs w:val="20"/>
        </w:rPr>
        <w:t xml:space="preserve"> Toch mogen man en vrouw leven in het vaste vertrouwen dat God hen blijft helpen, zelfs wanneer men dat menselijk gezien niet meer zou verwachten. Hij belooft als </w:t>
      </w:r>
      <w:r w:rsidRPr="007000C8">
        <w:rPr>
          <w:rFonts w:eastAsia="Calibri" w:cs="Times New Roman"/>
          <w:sz w:val="20"/>
          <w:szCs w:val="20"/>
        </w:rPr>
        <w:t>hun</w:t>
      </w:r>
      <w:r w:rsidR="003D1830" w:rsidRPr="007000C8">
        <w:rPr>
          <w:rFonts w:eastAsia="Calibri" w:cs="Times New Roman"/>
          <w:sz w:val="20"/>
          <w:szCs w:val="20"/>
        </w:rPr>
        <w:t xml:space="preserve"> Vader </w:t>
      </w:r>
      <w:r w:rsidRPr="007000C8">
        <w:rPr>
          <w:rFonts w:eastAsia="Calibri" w:cs="Times New Roman"/>
          <w:sz w:val="20"/>
          <w:szCs w:val="20"/>
        </w:rPr>
        <w:t xml:space="preserve">in de hemel </w:t>
      </w:r>
      <w:r w:rsidR="003D1830" w:rsidRPr="00A62526">
        <w:rPr>
          <w:rFonts w:eastAsia="Calibri" w:cs="Times New Roman"/>
          <w:sz w:val="20"/>
          <w:szCs w:val="20"/>
        </w:rPr>
        <w:t>voor hen te zorgen en roept hen op, in alles op hem terug te vallen.</w:t>
      </w:r>
      <w:r w:rsidR="003D1830" w:rsidRPr="00A62526">
        <w:rPr>
          <w:rFonts w:eastAsia="Calibri" w:cs="Times New Roman"/>
          <w:vertAlign w:val="superscript"/>
        </w:rPr>
        <w:footnoteReference w:id="24"/>
      </w:r>
      <w:r w:rsidR="003D1830" w:rsidRPr="00A62526">
        <w:rPr>
          <w:rFonts w:eastAsia="Calibri" w:cs="Times New Roman"/>
          <w:sz w:val="20"/>
          <w:szCs w:val="20"/>
        </w:rPr>
        <w:t xml:space="preserve"> </w:t>
      </w:r>
    </w:p>
    <w:p w:rsidR="00D2346C"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Zoals </w:t>
      </w:r>
      <w:r w:rsidR="00010663" w:rsidRPr="007000C8">
        <w:rPr>
          <w:rFonts w:eastAsia="Calibri" w:cs="Times New Roman"/>
          <w:sz w:val="20"/>
          <w:szCs w:val="20"/>
        </w:rPr>
        <w:t>God</w:t>
      </w:r>
      <w:r w:rsidRPr="007000C8">
        <w:rPr>
          <w:rFonts w:eastAsia="Calibri" w:cs="Times New Roman"/>
          <w:sz w:val="20"/>
          <w:szCs w:val="20"/>
        </w:rPr>
        <w:t xml:space="preserve"> </w:t>
      </w:r>
      <w:r w:rsidR="00010663" w:rsidRPr="007000C8">
        <w:rPr>
          <w:rFonts w:eastAsia="Calibri" w:cs="Times New Roman"/>
          <w:sz w:val="20"/>
          <w:szCs w:val="20"/>
        </w:rPr>
        <w:t>in Christus</w:t>
      </w:r>
      <w:r w:rsidRPr="007000C8">
        <w:rPr>
          <w:rFonts w:eastAsia="Calibri" w:cs="Times New Roman"/>
          <w:sz w:val="20"/>
          <w:szCs w:val="20"/>
        </w:rPr>
        <w:t xml:space="preserve"> </w:t>
      </w:r>
      <w:r w:rsidR="00010663" w:rsidRPr="007000C8">
        <w:rPr>
          <w:rFonts w:eastAsia="Calibri" w:cs="Times New Roman"/>
          <w:sz w:val="20"/>
          <w:szCs w:val="20"/>
        </w:rPr>
        <w:t xml:space="preserve">hun schuld </w:t>
      </w:r>
      <w:r w:rsidRPr="007000C8">
        <w:rPr>
          <w:rFonts w:eastAsia="Calibri" w:cs="Times New Roman"/>
          <w:sz w:val="20"/>
          <w:szCs w:val="20"/>
        </w:rPr>
        <w:t>vergeven</w:t>
      </w:r>
      <w:r w:rsidR="00010663" w:rsidRPr="007000C8">
        <w:rPr>
          <w:rFonts w:eastAsia="Calibri" w:cs="Times New Roman"/>
          <w:sz w:val="20"/>
          <w:szCs w:val="20"/>
        </w:rPr>
        <w:t xml:space="preserve"> heeft</w:t>
      </w:r>
      <w:r w:rsidRPr="007000C8">
        <w:rPr>
          <w:rFonts w:eastAsia="Calibri" w:cs="Times New Roman"/>
          <w:sz w:val="20"/>
          <w:szCs w:val="20"/>
        </w:rPr>
        <w:t xml:space="preserve">, </w:t>
      </w:r>
      <w:r w:rsidR="00E17940" w:rsidRPr="007000C8">
        <w:rPr>
          <w:rFonts w:eastAsia="Calibri" w:cs="Times New Roman"/>
          <w:sz w:val="20"/>
          <w:szCs w:val="20"/>
        </w:rPr>
        <w:t>moeten</w:t>
      </w:r>
      <w:r w:rsidRPr="007000C8">
        <w:rPr>
          <w:rFonts w:eastAsia="Calibri" w:cs="Times New Roman"/>
          <w:sz w:val="20"/>
          <w:szCs w:val="20"/>
        </w:rPr>
        <w:t xml:space="preserve"> zij ook elkaar vergeven.</w:t>
      </w:r>
      <w:r w:rsidRPr="007000C8">
        <w:rPr>
          <w:rFonts w:eastAsia="Calibri" w:cs="Times New Roman"/>
          <w:vertAlign w:val="superscript"/>
        </w:rPr>
        <w:footnoteReference w:id="25"/>
      </w:r>
      <w:r w:rsidRPr="007000C8">
        <w:rPr>
          <w:rFonts w:eastAsia="Calibri" w:cs="Times New Roman"/>
          <w:sz w:val="20"/>
          <w:szCs w:val="20"/>
        </w:rPr>
        <w:t xml:space="preserve"> Ze kunnen daarvoor telkens putten uit de bron van </w:t>
      </w:r>
      <w:r w:rsidR="00010663" w:rsidRPr="007000C8">
        <w:rPr>
          <w:rFonts w:eastAsia="Calibri" w:cs="Times New Roman"/>
          <w:sz w:val="20"/>
          <w:szCs w:val="20"/>
        </w:rPr>
        <w:t>Gods</w:t>
      </w:r>
      <w:r w:rsidRPr="007000C8">
        <w:rPr>
          <w:rFonts w:eastAsia="Calibri" w:cs="Times New Roman"/>
          <w:sz w:val="20"/>
          <w:szCs w:val="20"/>
        </w:rPr>
        <w:t xml:space="preserve"> genade.</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lastRenderedPageBreak/>
        <w:t xml:space="preserve">Ook mogen zij zeker weten dat hun huwelijk door Gods Geest geheiligd wordt. Daardoor krijgt hun huwelijk zin en mag het meewerken aan de komst van </w:t>
      </w:r>
      <w:r w:rsidR="0098186B" w:rsidRPr="007000C8">
        <w:rPr>
          <w:rFonts w:eastAsia="Calibri" w:cs="Times New Roman"/>
          <w:sz w:val="20"/>
          <w:szCs w:val="20"/>
        </w:rPr>
        <w:t xml:space="preserve">het </w:t>
      </w:r>
      <w:r w:rsidRPr="007000C8">
        <w:rPr>
          <w:rFonts w:eastAsia="Calibri" w:cs="Times New Roman"/>
          <w:sz w:val="20"/>
          <w:szCs w:val="20"/>
        </w:rPr>
        <w:t>koninkrijk</w:t>
      </w:r>
      <w:r w:rsidR="0098186B" w:rsidRPr="007000C8">
        <w:rPr>
          <w:rFonts w:eastAsia="Calibri" w:cs="Times New Roman"/>
          <w:sz w:val="20"/>
          <w:szCs w:val="20"/>
        </w:rPr>
        <w:t xml:space="preserve"> van God</w:t>
      </w:r>
      <w:r w:rsidRPr="007000C8">
        <w:rPr>
          <w:rFonts w:eastAsia="Calibri" w:cs="Times New Roman"/>
          <w:sz w:val="20"/>
          <w:szCs w:val="20"/>
        </w:rPr>
        <w:t>.</w:t>
      </w:r>
    </w:p>
    <w:p w:rsidR="003D1830" w:rsidRPr="00A62526" w:rsidRDefault="003D1830" w:rsidP="003D1830">
      <w:pPr>
        <w:spacing w:after="0" w:line="260" w:lineRule="exact"/>
        <w:rPr>
          <w:rFonts w:eastAsia="Calibri" w:cs="Times New Roman"/>
          <w:sz w:val="20"/>
          <w:szCs w:val="20"/>
        </w:rPr>
      </w:pPr>
    </w:p>
    <w:p w:rsidR="003D1830" w:rsidRPr="00D8019C"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color w:val="FF0000"/>
          <w:kern w:val="32"/>
          <w:sz w:val="20"/>
          <w:szCs w:val="32"/>
        </w:rPr>
      </w:pPr>
      <w:r w:rsidRPr="00A62526">
        <w:rPr>
          <w:rFonts w:eastAsia="MS Gothic" w:cs="Times New Roman"/>
          <w:bCs/>
          <w:i/>
          <w:iCs/>
          <w:kern w:val="32"/>
          <w:sz w:val="20"/>
          <w:szCs w:val="32"/>
        </w:rPr>
        <w:t>Wederzijdse verplichtingen</w:t>
      </w:r>
    </w:p>
    <w:p w:rsidR="003D1830" w:rsidRPr="007567AD" w:rsidRDefault="003D1830" w:rsidP="003D1830">
      <w:pPr>
        <w:spacing w:after="0" w:line="260" w:lineRule="exact"/>
        <w:rPr>
          <w:rFonts w:eastAsia="Calibri" w:cs="Times New Roman"/>
          <w:i/>
          <w:sz w:val="20"/>
          <w:szCs w:val="20"/>
        </w:rPr>
      </w:pPr>
      <w:r w:rsidRPr="007567AD">
        <w:rPr>
          <w:rFonts w:eastAsia="Calibri" w:cs="Times New Roman"/>
          <w:i/>
          <w:sz w:val="20"/>
          <w:szCs w:val="20"/>
        </w:rPr>
        <w:t>(De voorganger verzoekt het bruidspaar te gaan staan.)</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Bruidegom en bruid, luister naar wat </w:t>
      </w:r>
      <w:r w:rsidR="00D8019C" w:rsidRPr="007000C8">
        <w:rPr>
          <w:rFonts w:eastAsia="Calibri" w:cs="Times New Roman"/>
          <w:sz w:val="20"/>
          <w:szCs w:val="20"/>
        </w:rPr>
        <w:t>God</w:t>
      </w:r>
      <w:r w:rsidRPr="007000C8">
        <w:rPr>
          <w:rFonts w:eastAsia="Calibri" w:cs="Times New Roman"/>
          <w:sz w:val="20"/>
          <w:szCs w:val="20"/>
        </w:rPr>
        <w:t xml:space="preserve"> van jullie verwacht</w:t>
      </w:r>
      <w:r w:rsidR="00D744FE" w:rsidRPr="007000C8">
        <w:rPr>
          <w:rFonts w:eastAsia="Calibri" w:cs="Times New Roman"/>
          <w:sz w:val="20"/>
          <w:szCs w:val="20"/>
        </w:rPr>
        <w:t xml:space="preserve">, </w:t>
      </w:r>
      <w:r w:rsidR="00D744FE" w:rsidRPr="007000C8">
        <w:rPr>
          <w:rFonts w:eastAsia="Calibri"/>
          <w:sz w:val="20"/>
          <w:szCs w:val="20"/>
        </w:rPr>
        <w:t>zoals we dat met verschillende teksten uit de Bijbel kunnen verwoorden:</w:t>
      </w:r>
    </w:p>
    <w:p w:rsidR="003D1830" w:rsidRPr="007000C8" w:rsidRDefault="003D1830" w:rsidP="003D1830">
      <w:pPr>
        <w:spacing w:after="0" w:line="260" w:lineRule="exact"/>
        <w:rPr>
          <w:rFonts w:eastAsia="Calibri" w:cs="Times New Roman"/>
          <w:sz w:val="20"/>
          <w:szCs w:val="20"/>
        </w:rPr>
      </w:pP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Bruidegom, heb je vrouw lief, zoals Christus </w:t>
      </w:r>
      <w:r w:rsidR="00EB55C2" w:rsidRPr="007000C8">
        <w:rPr>
          <w:rFonts w:eastAsia="Calibri" w:cs="Times New Roman"/>
          <w:sz w:val="20"/>
          <w:szCs w:val="20"/>
        </w:rPr>
        <w:t>de kerk heeft liefgehad en zich voor haar heeft prijsgegeven</w:t>
      </w:r>
      <w:r w:rsidRPr="007000C8">
        <w:rPr>
          <w:rFonts w:eastAsia="Calibri" w:cs="Times New Roman"/>
          <w:sz w:val="20"/>
          <w:szCs w:val="20"/>
        </w:rPr>
        <w:t>.</w:t>
      </w:r>
      <w:r w:rsidRPr="007000C8">
        <w:rPr>
          <w:rFonts w:eastAsia="Calibri" w:cs="Times New Roman"/>
          <w:vertAlign w:val="superscript"/>
        </w:rPr>
        <w:footnoteReference w:id="26"/>
      </w:r>
      <w:r w:rsidRPr="007000C8">
        <w:rPr>
          <w:rFonts w:eastAsia="Calibri" w:cs="Times New Roman"/>
          <w:sz w:val="20"/>
          <w:szCs w:val="20"/>
        </w:rPr>
        <w:t xml:space="preserve"> </w:t>
      </w:r>
      <w:r w:rsidR="00CF1F54" w:rsidRPr="007000C8">
        <w:rPr>
          <w:rFonts w:eastAsia="Calibri" w:cs="Times New Roman"/>
          <w:sz w:val="20"/>
          <w:szCs w:val="20"/>
        </w:rPr>
        <w:t xml:space="preserve">Heb ontzag voor </w:t>
      </w:r>
      <w:r w:rsidR="00D8019C" w:rsidRPr="007000C8">
        <w:rPr>
          <w:rFonts w:eastAsia="Calibri" w:cs="Times New Roman"/>
          <w:sz w:val="20"/>
          <w:szCs w:val="20"/>
        </w:rPr>
        <w:t>God</w:t>
      </w:r>
      <w:r w:rsidR="00801C38">
        <w:rPr>
          <w:rFonts w:eastAsia="Calibri" w:cs="Times New Roman"/>
          <w:sz w:val="20"/>
          <w:szCs w:val="20"/>
        </w:rPr>
        <w:t>.</w:t>
      </w:r>
      <w:r w:rsidRPr="007000C8">
        <w:rPr>
          <w:rFonts w:eastAsia="Calibri" w:cs="Times New Roman"/>
          <w:sz w:val="20"/>
          <w:szCs w:val="20"/>
        </w:rPr>
        <w:t xml:space="preserve"> </w:t>
      </w:r>
      <w:r w:rsidR="00CF1F54" w:rsidRPr="007000C8">
        <w:rPr>
          <w:rFonts w:eastAsia="Calibri" w:cs="Times New Roman"/>
          <w:sz w:val="20"/>
          <w:szCs w:val="20"/>
        </w:rPr>
        <w:t>Ga</w:t>
      </w:r>
      <w:r w:rsidRPr="007000C8">
        <w:rPr>
          <w:rFonts w:eastAsia="Calibri" w:cs="Times New Roman"/>
          <w:sz w:val="20"/>
          <w:szCs w:val="20"/>
        </w:rPr>
        <w:t xml:space="preserve"> verstandig </w:t>
      </w:r>
      <w:r w:rsidR="00CF1F54" w:rsidRPr="007000C8">
        <w:rPr>
          <w:rFonts w:eastAsia="Calibri" w:cs="Times New Roman"/>
          <w:sz w:val="20"/>
          <w:szCs w:val="20"/>
        </w:rPr>
        <w:t xml:space="preserve">om </w:t>
      </w:r>
      <w:r w:rsidRPr="007000C8">
        <w:rPr>
          <w:rFonts w:eastAsia="Calibri" w:cs="Times New Roman"/>
          <w:sz w:val="20"/>
          <w:szCs w:val="20"/>
        </w:rPr>
        <w:t xml:space="preserve">met je vrouw en </w:t>
      </w:r>
      <w:r w:rsidR="00CF1F54" w:rsidRPr="007000C8">
        <w:rPr>
          <w:rFonts w:eastAsia="Calibri" w:cs="Times New Roman"/>
          <w:sz w:val="20"/>
          <w:szCs w:val="20"/>
        </w:rPr>
        <w:t xml:space="preserve">behandel </w:t>
      </w:r>
      <w:r w:rsidRPr="007000C8">
        <w:rPr>
          <w:rFonts w:eastAsia="Calibri" w:cs="Times New Roman"/>
          <w:sz w:val="20"/>
          <w:szCs w:val="20"/>
        </w:rPr>
        <w:t xml:space="preserve">haar </w:t>
      </w:r>
      <w:r w:rsidR="00CF1F54" w:rsidRPr="007000C8">
        <w:rPr>
          <w:rFonts w:eastAsia="Calibri" w:cs="Times New Roman"/>
          <w:sz w:val="20"/>
          <w:szCs w:val="20"/>
        </w:rPr>
        <w:t>met respect</w:t>
      </w:r>
      <w:r w:rsidRPr="007000C8">
        <w:rPr>
          <w:rFonts w:eastAsia="Calibri" w:cs="Times New Roman"/>
          <w:sz w:val="20"/>
          <w:szCs w:val="20"/>
        </w:rPr>
        <w:t xml:space="preserve">, want zij deelt samen met jou in </w:t>
      </w:r>
      <w:r w:rsidR="00CF1F54" w:rsidRPr="007000C8">
        <w:rPr>
          <w:rFonts w:eastAsia="Calibri" w:cs="Times New Roman"/>
          <w:sz w:val="20"/>
          <w:szCs w:val="20"/>
        </w:rPr>
        <w:t xml:space="preserve">het nieuwe </w:t>
      </w:r>
      <w:r w:rsidRPr="007000C8">
        <w:rPr>
          <w:rFonts w:eastAsia="Calibri" w:cs="Times New Roman"/>
          <w:sz w:val="20"/>
          <w:szCs w:val="20"/>
        </w:rPr>
        <w:t>leven</w:t>
      </w:r>
      <w:r w:rsidR="00801C38">
        <w:rPr>
          <w:rFonts w:eastAsia="Calibri" w:cs="Times New Roman"/>
          <w:sz w:val="20"/>
          <w:szCs w:val="20"/>
        </w:rPr>
        <w:t xml:space="preserve"> dat je van God krijgt</w:t>
      </w:r>
      <w:r w:rsidRPr="007000C8">
        <w:rPr>
          <w:rFonts w:eastAsia="Calibri" w:cs="Times New Roman"/>
          <w:sz w:val="20"/>
          <w:szCs w:val="20"/>
        </w:rPr>
        <w:t xml:space="preserve">. Dan </w:t>
      </w:r>
      <w:r w:rsidR="00CF1F54" w:rsidRPr="007000C8">
        <w:rPr>
          <w:rFonts w:eastAsia="Calibri" w:cs="Times New Roman"/>
          <w:sz w:val="20"/>
          <w:szCs w:val="20"/>
        </w:rPr>
        <w:t>staat niets je gebeden in de weg</w:t>
      </w:r>
      <w:r w:rsidRPr="007000C8">
        <w:rPr>
          <w:rFonts w:eastAsia="Calibri" w:cs="Times New Roman"/>
          <w:sz w:val="20"/>
          <w:szCs w:val="20"/>
        </w:rPr>
        <w:t>.</w:t>
      </w:r>
      <w:r w:rsidRPr="007000C8">
        <w:rPr>
          <w:rFonts w:eastAsia="Calibri" w:cs="Times New Roman"/>
          <w:vertAlign w:val="superscript"/>
        </w:rPr>
        <w:footnoteReference w:id="27"/>
      </w:r>
      <w:r w:rsidRPr="007000C8">
        <w:rPr>
          <w:rFonts w:eastAsia="Calibri" w:cs="Times New Roman"/>
          <w:sz w:val="20"/>
          <w:szCs w:val="20"/>
        </w:rPr>
        <w:t xml:space="preserve"> Ga haar voor in </w:t>
      </w:r>
      <w:r w:rsidR="00D8019C" w:rsidRPr="007000C8">
        <w:rPr>
          <w:rFonts w:eastAsia="Calibri" w:cs="Times New Roman"/>
          <w:sz w:val="20"/>
          <w:szCs w:val="20"/>
        </w:rPr>
        <w:t>een christelijke manier van leven</w:t>
      </w:r>
      <w:r w:rsidRPr="007000C8">
        <w:rPr>
          <w:rFonts w:eastAsia="Calibri" w:cs="Times New Roman"/>
          <w:sz w:val="20"/>
          <w:szCs w:val="20"/>
        </w:rPr>
        <w:t>. Draag zorg voor haar en geef haar geborgenheid. Aanvaard haar liefdevolle steun als de hulp die Christus je geeft.</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Bruid, heb je man lief en help hem door in alles het goede voor hem te zoeken. Aanvaard hem als hoofd en ontvang zijn liefdevolle zorg als geborgenheid die Christus je geeft.</w:t>
      </w:r>
      <w:r w:rsidRPr="007000C8">
        <w:rPr>
          <w:rFonts w:eastAsia="Calibri" w:cs="Times New Roman"/>
          <w:vertAlign w:val="superscript"/>
        </w:rPr>
        <w:footnoteReference w:id="28"/>
      </w:r>
      <w:r w:rsidRPr="007000C8">
        <w:rPr>
          <w:rFonts w:eastAsia="Calibri" w:cs="Times New Roman"/>
          <w:sz w:val="20"/>
          <w:szCs w:val="20"/>
        </w:rPr>
        <w:t xml:space="preserve"> </w:t>
      </w:r>
      <w:r w:rsidR="00010663" w:rsidRPr="007000C8">
        <w:rPr>
          <w:rFonts w:eastAsia="Calibri" w:cs="Times New Roman"/>
          <w:sz w:val="20"/>
          <w:szCs w:val="20"/>
        </w:rPr>
        <w:t>Heb ontzag voor</w:t>
      </w:r>
      <w:r w:rsidRPr="007000C8">
        <w:rPr>
          <w:rFonts w:eastAsia="Calibri" w:cs="Times New Roman"/>
          <w:sz w:val="20"/>
          <w:szCs w:val="20"/>
        </w:rPr>
        <w:t xml:space="preserve"> </w:t>
      </w:r>
      <w:r w:rsidR="00D8019C" w:rsidRPr="007000C8">
        <w:rPr>
          <w:rFonts w:eastAsia="Calibri" w:cs="Times New Roman"/>
          <w:sz w:val="20"/>
          <w:szCs w:val="20"/>
        </w:rPr>
        <w:t>God</w:t>
      </w:r>
      <w:r w:rsidR="00801C38">
        <w:rPr>
          <w:rFonts w:eastAsia="Calibri" w:cs="Times New Roman"/>
          <w:sz w:val="20"/>
          <w:szCs w:val="20"/>
        </w:rPr>
        <w:t>.</w:t>
      </w:r>
      <w:r w:rsidRPr="007000C8">
        <w:rPr>
          <w:rFonts w:eastAsia="Calibri" w:cs="Times New Roman"/>
          <w:sz w:val="20"/>
          <w:szCs w:val="20"/>
        </w:rPr>
        <w:t xml:space="preserve"> </w:t>
      </w:r>
      <w:r w:rsidR="00010663" w:rsidRPr="007000C8">
        <w:rPr>
          <w:rFonts w:eastAsia="Calibri" w:cs="Times New Roman"/>
          <w:sz w:val="20"/>
          <w:szCs w:val="20"/>
        </w:rPr>
        <w:t>Je schoonheid moet niet gelegen zijn in uiterlijkheden</w:t>
      </w:r>
      <w:r w:rsidRPr="007000C8">
        <w:rPr>
          <w:rFonts w:eastAsia="Calibri" w:cs="Times New Roman"/>
          <w:sz w:val="20"/>
          <w:szCs w:val="20"/>
        </w:rPr>
        <w:t xml:space="preserve">, maar laten je goede </w:t>
      </w:r>
      <w:r w:rsidR="00010663" w:rsidRPr="007000C8">
        <w:rPr>
          <w:rFonts w:eastAsia="Calibri" w:cs="Times New Roman"/>
          <w:sz w:val="20"/>
          <w:szCs w:val="20"/>
        </w:rPr>
        <w:t>daden</w:t>
      </w:r>
      <w:r w:rsidRPr="007000C8">
        <w:rPr>
          <w:rFonts w:eastAsia="Calibri" w:cs="Times New Roman"/>
          <w:sz w:val="20"/>
          <w:szCs w:val="20"/>
        </w:rPr>
        <w:t xml:space="preserve"> je </w:t>
      </w:r>
      <w:r w:rsidR="00547B11" w:rsidRPr="007000C8">
        <w:rPr>
          <w:rFonts w:eastAsia="Calibri" w:cs="Times New Roman"/>
          <w:sz w:val="20"/>
          <w:szCs w:val="20"/>
        </w:rPr>
        <w:t>sieraden</w:t>
      </w:r>
      <w:r w:rsidRPr="007000C8">
        <w:rPr>
          <w:rFonts w:eastAsia="Calibri" w:cs="Times New Roman"/>
          <w:sz w:val="20"/>
          <w:szCs w:val="20"/>
        </w:rPr>
        <w:t xml:space="preserve"> zijn,</w:t>
      </w:r>
      <w:r w:rsidRPr="007000C8">
        <w:rPr>
          <w:rFonts w:eastAsia="Calibri" w:cs="Times New Roman"/>
          <w:vertAlign w:val="superscript"/>
        </w:rPr>
        <w:footnoteReference w:id="29"/>
      </w:r>
      <w:r w:rsidRPr="007000C8">
        <w:rPr>
          <w:rFonts w:eastAsia="Calibri" w:cs="Times New Roman"/>
          <w:sz w:val="20"/>
          <w:szCs w:val="20"/>
        </w:rPr>
        <w:t xml:space="preserve"> in het gezin en daarbuiten.</w:t>
      </w:r>
      <w:r w:rsidRPr="007000C8">
        <w:rPr>
          <w:rFonts w:eastAsia="Calibri" w:cs="Times New Roman"/>
          <w:vertAlign w:val="superscript"/>
        </w:rPr>
        <w:footnoteReference w:id="30"/>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Blijf elkaar trouw en leef beiden van Gods genade. Draag samen de verantwoordelijkheid en de zorg voor jullie gezin. Wees trouw in de uitoefening van de taken die God jullie geeft. En leef zo, dat je tot een zegen bent in de </w:t>
      </w:r>
      <w:r w:rsidR="00547B11" w:rsidRPr="007000C8">
        <w:rPr>
          <w:rFonts w:eastAsia="Calibri" w:cs="Times New Roman"/>
          <w:sz w:val="20"/>
          <w:szCs w:val="20"/>
        </w:rPr>
        <w:t>kerk</w:t>
      </w:r>
      <w:r w:rsidRPr="007000C8">
        <w:rPr>
          <w:rFonts w:eastAsia="Calibri" w:cs="Times New Roman"/>
          <w:sz w:val="20"/>
          <w:szCs w:val="20"/>
        </w:rPr>
        <w:t xml:space="preserve"> en in de samenleving.</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keepLines/>
        <w:spacing w:after="0" w:line="260" w:lineRule="exact"/>
        <w:outlineLvl w:val="2"/>
        <w:rPr>
          <w:rFonts w:eastAsiaTheme="majorEastAsia" w:cstheme="majorBidi"/>
          <w:bCs/>
          <w:i/>
          <w:iCs/>
          <w:sz w:val="20"/>
        </w:rPr>
      </w:pPr>
      <w:r w:rsidRPr="00A62526">
        <w:rPr>
          <w:rFonts w:eastAsiaTheme="majorEastAsia" w:cstheme="majorBidi"/>
          <w:bCs/>
          <w:i/>
          <w:iCs/>
          <w:sz w:val="20"/>
        </w:rPr>
        <w:t>Belofte van het bruidspaar</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Jullie hebben nu gehoord dat het huwelijk door God is ingesteld. Ook is jullie voorgehouden </w:t>
      </w:r>
      <w:r w:rsidRPr="007567AD">
        <w:rPr>
          <w:rFonts w:eastAsia="Calibri" w:cs="Times New Roman"/>
          <w:sz w:val="20"/>
          <w:szCs w:val="20"/>
        </w:rPr>
        <w:t xml:space="preserve">wat </w:t>
      </w:r>
      <w:r w:rsidR="00D8019C" w:rsidRPr="007567AD">
        <w:rPr>
          <w:rFonts w:eastAsia="Calibri" w:cs="Times New Roman"/>
          <w:sz w:val="20"/>
          <w:szCs w:val="20"/>
        </w:rPr>
        <w:t>God</w:t>
      </w:r>
      <w:r w:rsidRPr="007567AD">
        <w:rPr>
          <w:rFonts w:eastAsia="Calibri" w:cs="Times New Roman"/>
          <w:sz w:val="20"/>
          <w:szCs w:val="20"/>
        </w:rPr>
        <w:t xml:space="preserve"> </w:t>
      </w:r>
      <w:r w:rsidRPr="00A62526">
        <w:rPr>
          <w:rFonts w:eastAsia="Calibri" w:cs="Times New Roman"/>
          <w:sz w:val="20"/>
          <w:szCs w:val="20"/>
        </w:rPr>
        <w:t>van je verwacht.</w:t>
      </w:r>
    </w:p>
    <w:p w:rsidR="00725918" w:rsidRPr="0064730F" w:rsidRDefault="00725918" w:rsidP="00725918">
      <w:pPr>
        <w:spacing w:after="0"/>
        <w:rPr>
          <w:rFonts w:cstheme="minorHAnsi"/>
          <w:i/>
          <w:sz w:val="20"/>
          <w:szCs w:val="20"/>
        </w:rPr>
      </w:pPr>
      <w:r w:rsidRPr="0064730F">
        <w:rPr>
          <w:rFonts w:cstheme="minorHAnsi"/>
          <w:i/>
          <w:sz w:val="20"/>
          <w:szCs w:val="20"/>
        </w:rPr>
        <w:lastRenderedPageBreak/>
        <w:t>[Bij de bevestiging van een huwelijk antwoorden bruidegom en bruid bevestigend op de volgende vragen, of spreken deze als belofte naar elkaar uit.</w:t>
      </w:r>
      <w:r w:rsidR="0064730F" w:rsidRPr="0064730F">
        <w:rPr>
          <w:rFonts w:cstheme="minorHAnsi"/>
          <w:i/>
          <w:sz w:val="20"/>
          <w:szCs w:val="20"/>
        </w:rPr>
        <w:t xml:space="preserve"> Ze geven elkaar daarbij de rechterhand.]</w:t>
      </w:r>
    </w:p>
    <w:p w:rsidR="0064730F" w:rsidRPr="00725918" w:rsidRDefault="0064730F" w:rsidP="00725918">
      <w:pPr>
        <w:spacing w:after="0"/>
        <w:rPr>
          <w:rFonts w:cstheme="minorHAnsi"/>
          <w:sz w:val="20"/>
          <w:szCs w:val="20"/>
        </w:rPr>
      </w:pPr>
    </w:p>
    <w:p w:rsidR="00725918" w:rsidRPr="0064730F" w:rsidRDefault="00725918" w:rsidP="00725918">
      <w:pPr>
        <w:spacing w:after="0"/>
        <w:rPr>
          <w:rFonts w:cstheme="minorHAnsi"/>
          <w:i/>
          <w:sz w:val="20"/>
          <w:szCs w:val="20"/>
        </w:rPr>
      </w:pPr>
      <w:r w:rsidRPr="0064730F">
        <w:rPr>
          <w:rFonts w:cstheme="minorHAnsi"/>
          <w:i/>
          <w:sz w:val="20"/>
          <w:szCs w:val="20"/>
        </w:rPr>
        <w:t>Als vraag:</w:t>
      </w:r>
    </w:p>
    <w:p w:rsidR="00725918" w:rsidRDefault="00725918" w:rsidP="00725918">
      <w:pPr>
        <w:spacing w:after="0"/>
        <w:rPr>
          <w:rFonts w:cstheme="minorHAnsi"/>
          <w:iCs/>
          <w:sz w:val="20"/>
          <w:szCs w:val="20"/>
        </w:rPr>
      </w:pPr>
      <w:r w:rsidRPr="00725918">
        <w:rPr>
          <w:rFonts w:cstheme="minorHAnsi"/>
          <w:iCs/>
          <w:sz w:val="20"/>
          <w:szCs w:val="20"/>
        </w:rPr>
        <w:t xml:space="preserve">N.N., geloof je dat jij N.N. uit Gods hand hebt ontvangen? Beloof je hier, voor God en zijn gemeente, in liefde voor N.N. te zorgen? Beloof je </w:t>
      </w:r>
      <w:r w:rsidRPr="00725918">
        <w:rPr>
          <w:rFonts w:cstheme="minorHAnsi"/>
          <w:i/>
          <w:iCs/>
          <w:sz w:val="20"/>
          <w:szCs w:val="20"/>
        </w:rPr>
        <w:t>hem/haar</w:t>
      </w:r>
      <w:r w:rsidRPr="00725918">
        <w:rPr>
          <w:rFonts w:cstheme="minorHAnsi"/>
          <w:iCs/>
          <w:sz w:val="20"/>
          <w:szCs w:val="20"/>
        </w:rPr>
        <w:t xml:space="preserve"> nooit te verlaten, maar </w:t>
      </w:r>
      <w:r w:rsidRPr="00725918">
        <w:rPr>
          <w:rFonts w:cstheme="minorHAnsi"/>
          <w:i/>
          <w:iCs/>
          <w:sz w:val="20"/>
          <w:szCs w:val="20"/>
        </w:rPr>
        <w:t>hem/haar</w:t>
      </w:r>
      <w:r w:rsidRPr="00725918">
        <w:rPr>
          <w:rFonts w:cstheme="minorHAnsi"/>
          <w:iCs/>
          <w:sz w:val="20"/>
          <w:szCs w:val="20"/>
        </w:rPr>
        <w:t xml:space="preserve"> trouw te blijven in goede en kwade dagen, in rijkdom en armoede, in gezondheid en ziekte, tot de dood jullie zal scheiden? Beloof je in het huwelijk vanuit het evangelie te leven?</w:t>
      </w:r>
    </w:p>
    <w:p w:rsidR="00554149" w:rsidRPr="00A62526" w:rsidRDefault="00554149" w:rsidP="00554149">
      <w:pPr>
        <w:spacing w:after="0" w:line="260" w:lineRule="exact"/>
        <w:rPr>
          <w:rFonts w:eastAsia="Calibri" w:cs="Times New Roman"/>
          <w:sz w:val="20"/>
          <w:szCs w:val="20"/>
        </w:rPr>
      </w:pPr>
      <w:r w:rsidRPr="002E445A">
        <w:rPr>
          <w:rFonts w:eastAsia="Calibri" w:cs="Times New Roman"/>
          <w:i/>
          <w:sz w:val="20"/>
          <w:szCs w:val="20"/>
        </w:rPr>
        <w:t>(Antwoord)</w:t>
      </w:r>
      <w:r w:rsidRPr="00A62526">
        <w:rPr>
          <w:rFonts w:eastAsia="Calibri" w:cs="Times New Roman"/>
          <w:sz w:val="20"/>
          <w:szCs w:val="20"/>
        </w:rPr>
        <w:t xml:space="preserve"> Ja!</w:t>
      </w:r>
    </w:p>
    <w:p w:rsidR="0064730F" w:rsidRPr="00725918" w:rsidRDefault="0064730F" w:rsidP="00725918">
      <w:pPr>
        <w:spacing w:after="0"/>
        <w:rPr>
          <w:rFonts w:cstheme="minorHAnsi"/>
          <w:sz w:val="20"/>
          <w:szCs w:val="20"/>
        </w:rPr>
      </w:pPr>
    </w:p>
    <w:p w:rsidR="00725918" w:rsidRPr="0064730F" w:rsidRDefault="00725918" w:rsidP="00725918">
      <w:pPr>
        <w:spacing w:after="0"/>
        <w:rPr>
          <w:rFonts w:cstheme="minorHAnsi"/>
          <w:i/>
          <w:sz w:val="20"/>
          <w:szCs w:val="20"/>
        </w:rPr>
      </w:pPr>
      <w:r w:rsidRPr="0064730F">
        <w:rPr>
          <w:rFonts w:cstheme="minorHAnsi"/>
          <w:i/>
          <w:sz w:val="20"/>
          <w:szCs w:val="20"/>
        </w:rPr>
        <w:t>Als belofte:</w:t>
      </w:r>
    </w:p>
    <w:p w:rsidR="00725918" w:rsidRDefault="00725918" w:rsidP="00725918">
      <w:pPr>
        <w:spacing w:after="0"/>
        <w:rPr>
          <w:rFonts w:cstheme="minorHAnsi"/>
          <w:iCs/>
          <w:sz w:val="20"/>
          <w:szCs w:val="20"/>
        </w:rPr>
      </w:pPr>
      <w:r w:rsidRPr="00725918">
        <w:rPr>
          <w:rFonts w:cstheme="minorHAnsi"/>
          <w:iCs/>
          <w:sz w:val="20"/>
          <w:szCs w:val="20"/>
        </w:rPr>
        <w:t>Ik, N.N., geloof dat ik jou, N.N., uit Gods hand heb ontvangen. Ik beloof hier, voor God en zijn gemeente, in liefde voor jou te zorgen. Ik zal je nooit verlaten, maar je trouw blijven in goede en kwade dagen, in rijkdom en armoede, in gezondheid en ziekte, tot de dood ons zal scheiden. Ik beloof in ons huwelijk</w:t>
      </w:r>
      <w:r w:rsidR="0064730F">
        <w:rPr>
          <w:rFonts w:cstheme="minorHAnsi"/>
          <w:iCs/>
          <w:sz w:val="20"/>
          <w:szCs w:val="20"/>
        </w:rPr>
        <w:t xml:space="preserve"> vanuit het evangelie te leven.</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Laten we </w:t>
      </w:r>
      <w:r w:rsidRPr="007567AD">
        <w:rPr>
          <w:rFonts w:eastAsia="Calibri" w:cs="Times New Roman"/>
          <w:sz w:val="20"/>
          <w:szCs w:val="20"/>
        </w:rPr>
        <w:t xml:space="preserve">nu </w:t>
      </w:r>
      <w:r w:rsidR="00D8019C" w:rsidRPr="007567AD">
        <w:rPr>
          <w:rFonts w:eastAsia="Calibri" w:cs="Times New Roman"/>
          <w:sz w:val="20"/>
          <w:szCs w:val="20"/>
        </w:rPr>
        <w:t>bidden.</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A62526">
        <w:rPr>
          <w:rFonts w:eastAsia="MS Gothic" w:cs="Times New Roman"/>
          <w:bCs/>
          <w:i/>
          <w:iCs/>
          <w:kern w:val="32"/>
          <w:sz w:val="20"/>
          <w:szCs w:val="32"/>
        </w:rPr>
        <w:t>Gebed</w:t>
      </w:r>
    </w:p>
    <w:p w:rsidR="003D1830" w:rsidRPr="007567AD"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Almachtige God, Vader in de hemel, </w:t>
      </w:r>
      <w:r w:rsidR="00547B11" w:rsidRPr="007567AD">
        <w:rPr>
          <w:rFonts w:eastAsia="Calibri" w:cs="Times New Roman"/>
          <w:sz w:val="20"/>
          <w:szCs w:val="20"/>
        </w:rPr>
        <w:t>w</w:t>
      </w:r>
      <w:r w:rsidRPr="007567AD">
        <w:rPr>
          <w:rFonts w:eastAsia="Calibri" w:cs="Times New Roman"/>
          <w:sz w:val="20"/>
          <w:szCs w:val="20"/>
        </w:rPr>
        <w:t xml:space="preserve">ij prijzen </w:t>
      </w:r>
      <w:r w:rsidR="00801C38">
        <w:rPr>
          <w:rFonts w:eastAsia="Calibri" w:cs="Times New Roman"/>
          <w:sz w:val="20"/>
          <w:szCs w:val="20"/>
        </w:rPr>
        <w:t xml:space="preserve">u om </w:t>
      </w:r>
      <w:r w:rsidRPr="007567AD">
        <w:rPr>
          <w:rFonts w:eastAsia="Calibri" w:cs="Times New Roman"/>
          <w:sz w:val="20"/>
          <w:szCs w:val="20"/>
        </w:rPr>
        <w:t xml:space="preserve">uw goedheid en wijsheid die uitkomt in al uw werken, ook in de instelling van het huwelijk. U hebt de mens als man en vrouw geschapen. U bracht Adam en Eva samen met de bedoeling dat zij een diepe levenseenheid zouden vormen. Ook deze bruidegom en bruid, N.N. en N.N., hebt </w:t>
      </w:r>
      <w:r w:rsidR="005F0025" w:rsidRPr="007567AD">
        <w:rPr>
          <w:rFonts w:eastAsia="Calibri" w:cs="Times New Roman"/>
          <w:sz w:val="20"/>
          <w:szCs w:val="20"/>
        </w:rPr>
        <w:t>u</w:t>
      </w:r>
      <w:r w:rsidRPr="007567AD">
        <w:rPr>
          <w:rFonts w:eastAsia="Calibri" w:cs="Times New Roman"/>
          <w:sz w:val="20"/>
          <w:szCs w:val="20"/>
        </w:rPr>
        <w:t xml:space="preserve"> zo aan elkaar verbonden. Wij danken </w:t>
      </w:r>
      <w:r w:rsidR="005F0025" w:rsidRPr="007567AD">
        <w:rPr>
          <w:rFonts w:eastAsia="Calibri" w:cs="Times New Roman"/>
          <w:sz w:val="20"/>
          <w:szCs w:val="20"/>
        </w:rPr>
        <w:t>u</w:t>
      </w:r>
      <w:r w:rsidRPr="007567AD">
        <w:rPr>
          <w:rFonts w:eastAsia="Calibri" w:cs="Times New Roman"/>
          <w:sz w:val="20"/>
          <w:szCs w:val="20"/>
        </w:rPr>
        <w:t>, dat ze elkaar lief</w:t>
      </w:r>
      <w:r w:rsidR="00030933" w:rsidRPr="007567AD">
        <w:rPr>
          <w:rFonts w:eastAsia="Calibri" w:cs="Times New Roman"/>
          <w:sz w:val="20"/>
          <w:szCs w:val="20"/>
        </w:rPr>
        <w:t xml:space="preserve"> </w:t>
      </w:r>
      <w:r w:rsidRPr="007567AD">
        <w:rPr>
          <w:rFonts w:eastAsia="Calibri" w:cs="Times New Roman"/>
          <w:sz w:val="20"/>
          <w:szCs w:val="20"/>
        </w:rPr>
        <w:t>kregen en trouw beloofden voor het leven.</w:t>
      </w:r>
    </w:p>
    <w:p w:rsidR="003D1830" w:rsidRPr="00A62526"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Wij bidden </w:t>
      </w:r>
      <w:r w:rsidR="00030933" w:rsidRPr="007567AD">
        <w:rPr>
          <w:rFonts w:eastAsia="Calibri" w:cs="Times New Roman"/>
          <w:sz w:val="20"/>
          <w:szCs w:val="20"/>
        </w:rPr>
        <w:t>u</w:t>
      </w:r>
      <w:r w:rsidRPr="007567AD">
        <w:rPr>
          <w:rFonts w:eastAsia="Calibri" w:cs="Times New Roman"/>
          <w:sz w:val="20"/>
          <w:szCs w:val="20"/>
        </w:rPr>
        <w:t xml:space="preserve">, </w:t>
      </w:r>
      <w:r w:rsidR="00D8019C" w:rsidRPr="007567AD">
        <w:rPr>
          <w:rFonts w:eastAsia="Calibri" w:cs="Times New Roman"/>
          <w:sz w:val="20"/>
          <w:szCs w:val="20"/>
        </w:rPr>
        <w:t>geef</w:t>
      </w:r>
      <w:r w:rsidRPr="007567AD">
        <w:rPr>
          <w:rFonts w:eastAsia="Calibri" w:cs="Times New Roman"/>
          <w:sz w:val="20"/>
          <w:szCs w:val="20"/>
        </w:rPr>
        <w:t xml:space="preserve"> hun uw Geest, zodat zij deze belofte nakomen. Wilt </w:t>
      </w:r>
      <w:r w:rsidR="00030933" w:rsidRPr="007567AD">
        <w:rPr>
          <w:rFonts w:eastAsia="Calibri" w:cs="Times New Roman"/>
          <w:sz w:val="20"/>
          <w:szCs w:val="20"/>
        </w:rPr>
        <w:t>u</w:t>
      </w:r>
      <w:r w:rsidRPr="007567AD">
        <w:rPr>
          <w:rFonts w:eastAsia="Calibri" w:cs="Times New Roman"/>
          <w:sz w:val="20"/>
          <w:szCs w:val="20"/>
        </w:rPr>
        <w:t xml:space="preserve"> zelf met hen meegaan en hen in bescherming nemen te midden van de gevaren in deze wereld. Houd hen aan elkaar verbonden in alle omstandigheden, in voor</w:t>
      </w:r>
      <w:r w:rsidR="00547B11" w:rsidRPr="007567AD">
        <w:rPr>
          <w:rFonts w:eastAsia="Calibri" w:cs="Times New Roman"/>
          <w:sz w:val="20"/>
          <w:szCs w:val="20"/>
        </w:rPr>
        <w:t>-</w:t>
      </w:r>
      <w:r w:rsidRPr="007567AD">
        <w:rPr>
          <w:rFonts w:eastAsia="Calibri" w:cs="Times New Roman"/>
          <w:sz w:val="20"/>
          <w:szCs w:val="20"/>
        </w:rPr>
        <w:t xml:space="preserve"> en tegenspoed, in vreugde en verdriet, in gezondheid en ziekte. </w:t>
      </w:r>
      <w:r w:rsidR="00547B11" w:rsidRPr="007567AD">
        <w:rPr>
          <w:rFonts w:eastAsia="Calibri" w:cs="Times New Roman"/>
          <w:sz w:val="20"/>
          <w:szCs w:val="20"/>
        </w:rPr>
        <w:t xml:space="preserve">Laat hen </w:t>
      </w:r>
      <w:r w:rsidRPr="007567AD">
        <w:rPr>
          <w:rFonts w:eastAsia="Calibri" w:cs="Times New Roman"/>
          <w:sz w:val="20"/>
          <w:szCs w:val="20"/>
        </w:rPr>
        <w:t xml:space="preserve"> elkaar blijven liefhebben, elkaar helpen en trouw zijn. Leer hun bovenal </w:t>
      </w:r>
      <w:r w:rsidR="00547B11" w:rsidRPr="007567AD">
        <w:rPr>
          <w:rFonts w:eastAsia="Calibri" w:cs="Times New Roman"/>
          <w:sz w:val="20"/>
          <w:szCs w:val="20"/>
        </w:rPr>
        <w:t xml:space="preserve">in </w:t>
      </w:r>
      <w:r w:rsidR="00547B11" w:rsidRPr="007567AD">
        <w:rPr>
          <w:rFonts w:eastAsia="Calibri" w:cs="Times New Roman"/>
          <w:sz w:val="20"/>
          <w:szCs w:val="20"/>
        </w:rPr>
        <w:lastRenderedPageBreak/>
        <w:t xml:space="preserve">verbondenheid </w:t>
      </w:r>
      <w:r w:rsidRPr="007567AD">
        <w:rPr>
          <w:rFonts w:eastAsia="Calibri" w:cs="Times New Roman"/>
          <w:sz w:val="20"/>
          <w:szCs w:val="20"/>
        </w:rPr>
        <w:t xml:space="preserve">met Christus te leven. Laat hun huwelijk een afspiegeling zijn van de verhouding tussen Christus en zijn gemeente. Help hen om samen vanuit uw evangelie te leven. Geef hun een vast geloof, zodat zij van harte </w:t>
      </w:r>
      <w:r w:rsidRPr="00A62526">
        <w:rPr>
          <w:rFonts w:eastAsia="Calibri" w:cs="Times New Roman"/>
          <w:sz w:val="20"/>
          <w:szCs w:val="20"/>
        </w:rPr>
        <w:t xml:space="preserve">bereid zijn naar </w:t>
      </w:r>
      <w:r w:rsidR="00030933">
        <w:rPr>
          <w:rFonts w:eastAsia="Calibri" w:cs="Times New Roman"/>
          <w:sz w:val="20"/>
          <w:szCs w:val="20"/>
        </w:rPr>
        <w:t>u</w:t>
      </w:r>
      <w:r w:rsidRPr="00A62526">
        <w:rPr>
          <w:rFonts w:eastAsia="Calibri" w:cs="Times New Roman"/>
          <w:sz w:val="20"/>
          <w:szCs w:val="20"/>
        </w:rPr>
        <w:t xml:space="preserve"> te luisteren en de macht van de zonde te weerstaan.</w:t>
      </w:r>
    </w:p>
    <w:p w:rsidR="003D1830" w:rsidRPr="007567AD"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Trouwe God, </w:t>
      </w:r>
      <w:r w:rsidR="00D8019C" w:rsidRPr="007567AD">
        <w:rPr>
          <w:rFonts w:eastAsia="Calibri" w:cs="Times New Roman"/>
          <w:sz w:val="20"/>
          <w:szCs w:val="20"/>
        </w:rPr>
        <w:t>zegen hen</w:t>
      </w:r>
      <w:r w:rsidRPr="007567AD">
        <w:rPr>
          <w:rFonts w:eastAsia="Calibri" w:cs="Times New Roman"/>
          <w:sz w:val="20"/>
          <w:szCs w:val="20"/>
        </w:rPr>
        <w:t xml:space="preserve">, zoals </w:t>
      </w:r>
      <w:r w:rsidR="00030933" w:rsidRPr="007567AD">
        <w:rPr>
          <w:rFonts w:eastAsia="Calibri" w:cs="Times New Roman"/>
          <w:sz w:val="20"/>
          <w:szCs w:val="20"/>
        </w:rPr>
        <w:t>u</w:t>
      </w:r>
      <w:r w:rsidRPr="007567AD">
        <w:rPr>
          <w:rFonts w:eastAsia="Calibri" w:cs="Times New Roman"/>
          <w:sz w:val="20"/>
          <w:szCs w:val="20"/>
        </w:rPr>
        <w:t xml:space="preserve"> eens Abraham, Isaak en Jakob hebt gezegend. Als </w:t>
      </w:r>
      <w:r w:rsidR="00030933" w:rsidRPr="007567AD">
        <w:rPr>
          <w:rFonts w:eastAsia="Calibri" w:cs="Times New Roman"/>
          <w:sz w:val="20"/>
          <w:szCs w:val="20"/>
        </w:rPr>
        <w:t>u</w:t>
      </w:r>
      <w:r w:rsidRPr="007567AD">
        <w:rPr>
          <w:rFonts w:eastAsia="Calibri" w:cs="Times New Roman"/>
          <w:sz w:val="20"/>
          <w:szCs w:val="20"/>
        </w:rPr>
        <w:t xml:space="preserve"> hun kinderen geeft, verleen hun dan kracht en wijsheid om die kinderen op te voeden tot uw eer. Leid hen zo, dat zij zich inzetten voor de leden van Christus’ </w:t>
      </w:r>
      <w:r w:rsidR="00DE5168" w:rsidRPr="007567AD">
        <w:rPr>
          <w:rFonts w:eastAsia="Calibri" w:cs="Times New Roman"/>
          <w:sz w:val="20"/>
          <w:szCs w:val="20"/>
        </w:rPr>
        <w:t xml:space="preserve">kerk </w:t>
      </w:r>
      <w:r w:rsidRPr="007567AD">
        <w:rPr>
          <w:rFonts w:eastAsia="Calibri" w:cs="Times New Roman"/>
          <w:sz w:val="20"/>
          <w:szCs w:val="20"/>
        </w:rPr>
        <w:t xml:space="preserve">en voor alle mensen die </w:t>
      </w:r>
      <w:r w:rsidR="00030933" w:rsidRPr="007567AD">
        <w:rPr>
          <w:rFonts w:eastAsia="Calibri" w:cs="Times New Roman"/>
          <w:sz w:val="20"/>
          <w:szCs w:val="20"/>
        </w:rPr>
        <w:t>u</w:t>
      </w:r>
      <w:r w:rsidRPr="007567AD">
        <w:rPr>
          <w:rFonts w:eastAsia="Calibri" w:cs="Times New Roman"/>
          <w:sz w:val="20"/>
          <w:szCs w:val="20"/>
        </w:rPr>
        <w:t xml:space="preserve"> op hun weg plaatst. Maak hen in woord en daad getuigen van uw liefde, zodat uw naam geprezen wordt. Doe dit bruidspaar met heel uw kerk uitzien naar de dag van de brui</w:t>
      </w:r>
      <w:r w:rsidR="00DE5168" w:rsidRPr="007567AD">
        <w:rPr>
          <w:rFonts w:eastAsia="Calibri" w:cs="Times New Roman"/>
          <w:sz w:val="20"/>
          <w:szCs w:val="20"/>
        </w:rPr>
        <w:t>loft van het Lam, die dag</w:t>
      </w:r>
      <w:r w:rsidRPr="007567AD">
        <w:rPr>
          <w:rFonts w:eastAsia="Calibri" w:cs="Times New Roman"/>
          <w:sz w:val="20"/>
          <w:szCs w:val="20"/>
        </w:rPr>
        <w:t xml:space="preserve"> waarop het leven één </w:t>
      </w:r>
      <w:r w:rsidR="008B5FD0" w:rsidRPr="007567AD">
        <w:rPr>
          <w:rFonts w:eastAsia="Calibri" w:cs="Times New Roman"/>
          <w:sz w:val="20"/>
          <w:szCs w:val="20"/>
        </w:rPr>
        <w:t xml:space="preserve">groot </w:t>
      </w:r>
      <w:r w:rsidRPr="007567AD">
        <w:rPr>
          <w:rFonts w:eastAsia="Calibri" w:cs="Times New Roman"/>
          <w:sz w:val="20"/>
          <w:szCs w:val="20"/>
        </w:rPr>
        <w:t>feest wordt.</w:t>
      </w:r>
    </w:p>
    <w:p w:rsidR="003D1830" w:rsidRPr="007567AD" w:rsidRDefault="00D8019C" w:rsidP="003D1830">
      <w:pPr>
        <w:spacing w:after="0" w:line="260" w:lineRule="exact"/>
        <w:rPr>
          <w:rFonts w:eastAsia="Calibri" w:cs="Times New Roman"/>
          <w:sz w:val="20"/>
          <w:szCs w:val="20"/>
        </w:rPr>
      </w:pPr>
      <w:r w:rsidRPr="007567AD">
        <w:rPr>
          <w:rFonts w:eastAsia="Calibri" w:cs="Times New Roman"/>
          <w:sz w:val="20"/>
          <w:szCs w:val="20"/>
        </w:rPr>
        <w:t>Dit vragen we u</w:t>
      </w:r>
      <w:r w:rsidR="003D1830" w:rsidRPr="007567AD">
        <w:rPr>
          <w:rFonts w:eastAsia="Calibri" w:cs="Times New Roman"/>
          <w:sz w:val="20"/>
          <w:szCs w:val="20"/>
        </w:rPr>
        <w:t>, barmhartige Vader, door Jezus Christus, onze Heer. Amen.</w:t>
      </w:r>
    </w:p>
    <w:p w:rsidR="003D1830" w:rsidRPr="007567AD" w:rsidRDefault="003D1830" w:rsidP="003D183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 w:val="left" w:pos="11604"/>
          <w:tab w:val="left" w:pos="12170"/>
          <w:tab w:val="left" w:pos="12736"/>
          <w:tab w:val="left" w:pos="13302"/>
          <w:tab w:val="left" w:pos="13868"/>
        </w:tabs>
        <w:spacing w:after="0" w:line="260" w:lineRule="exact"/>
        <w:rPr>
          <w:rFonts w:eastAsia="Calibri" w:cs="Times New Roman"/>
          <w:sz w:val="20"/>
          <w:szCs w:val="20"/>
        </w:rPr>
      </w:pPr>
    </w:p>
    <w:p w:rsidR="003D1830" w:rsidRPr="007567AD"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7567AD">
        <w:rPr>
          <w:rFonts w:eastAsia="MS Gothic" w:cs="Times New Roman"/>
          <w:bCs/>
          <w:i/>
          <w:iCs/>
          <w:kern w:val="32"/>
          <w:sz w:val="20"/>
          <w:szCs w:val="32"/>
        </w:rPr>
        <w:t>Zegen</w:t>
      </w:r>
    </w:p>
    <w:p w:rsidR="003D1830" w:rsidRPr="007567AD" w:rsidRDefault="00DE5168" w:rsidP="003D1830">
      <w:pPr>
        <w:spacing w:after="0" w:line="260" w:lineRule="exact"/>
        <w:rPr>
          <w:rFonts w:eastAsia="Calibri" w:cs="Times New Roman"/>
          <w:sz w:val="20"/>
          <w:szCs w:val="20"/>
        </w:rPr>
      </w:pPr>
      <w:r w:rsidRPr="007567AD">
        <w:rPr>
          <w:rFonts w:eastAsia="Calibri" w:cs="Times New Roman"/>
          <w:sz w:val="20"/>
          <w:szCs w:val="20"/>
        </w:rPr>
        <w:t xml:space="preserve">Moge </w:t>
      </w:r>
      <w:r w:rsidR="003D1830" w:rsidRPr="007567AD">
        <w:rPr>
          <w:rFonts w:eastAsia="Calibri" w:cs="Times New Roman"/>
          <w:sz w:val="20"/>
          <w:szCs w:val="20"/>
        </w:rPr>
        <w:t xml:space="preserve">God, die jullie tot dit huwelijk heeft geroepen, jullie door zijn heilige Geest de kracht </w:t>
      </w:r>
      <w:r w:rsidR="00BC099E" w:rsidRPr="007567AD">
        <w:rPr>
          <w:rFonts w:eastAsia="Calibri" w:cs="Times New Roman"/>
          <w:sz w:val="20"/>
          <w:szCs w:val="20"/>
        </w:rPr>
        <w:t>geven</w:t>
      </w:r>
      <w:r w:rsidRPr="007567AD">
        <w:rPr>
          <w:rFonts w:eastAsia="Calibri" w:cs="Times New Roman"/>
          <w:sz w:val="20"/>
          <w:szCs w:val="20"/>
        </w:rPr>
        <w:t xml:space="preserve"> </w:t>
      </w:r>
      <w:r w:rsidR="003D1830" w:rsidRPr="007567AD">
        <w:rPr>
          <w:rFonts w:eastAsia="Calibri" w:cs="Times New Roman"/>
          <w:sz w:val="20"/>
          <w:szCs w:val="20"/>
        </w:rPr>
        <w:t xml:space="preserve">om je belofte na te komen, al de dagen die hij jullie samen </w:t>
      </w:r>
      <w:r w:rsidR="00BC099E" w:rsidRPr="007567AD">
        <w:rPr>
          <w:rFonts w:eastAsia="Calibri" w:cs="Times New Roman"/>
          <w:sz w:val="20"/>
          <w:szCs w:val="20"/>
        </w:rPr>
        <w:t>geeft</w:t>
      </w:r>
      <w:r w:rsidR="003D1830" w:rsidRPr="007567AD">
        <w:rPr>
          <w:rFonts w:eastAsia="Calibri" w:cs="Times New Roman"/>
          <w:sz w:val="20"/>
          <w:szCs w:val="20"/>
        </w:rPr>
        <w:t xml:space="preserve">. </w:t>
      </w:r>
      <w:r w:rsidRPr="007567AD">
        <w:rPr>
          <w:rFonts w:eastAsia="Calibri" w:cs="Times New Roman"/>
          <w:sz w:val="20"/>
          <w:szCs w:val="20"/>
        </w:rPr>
        <w:t>Moge h</w:t>
      </w:r>
      <w:r w:rsidR="003D1830" w:rsidRPr="007567AD">
        <w:rPr>
          <w:rFonts w:eastAsia="Calibri" w:cs="Times New Roman"/>
          <w:sz w:val="20"/>
          <w:szCs w:val="20"/>
        </w:rPr>
        <w:t xml:space="preserve">ij jullie </w:t>
      </w:r>
      <w:r w:rsidRPr="007567AD">
        <w:rPr>
          <w:rFonts w:eastAsia="Calibri" w:cs="Times New Roman"/>
          <w:sz w:val="20"/>
          <w:szCs w:val="20"/>
        </w:rPr>
        <w:t xml:space="preserve">aan elkaar verbinden </w:t>
      </w:r>
      <w:r w:rsidR="003D1830" w:rsidRPr="007567AD">
        <w:rPr>
          <w:rFonts w:eastAsia="Calibri" w:cs="Times New Roman"/>
          <w:sz w:val="20"/>
          <w:szCs w:val="20"/>
        </w:rPr>
        <w:t xml:space="preserve">met ware liefde en trouw en jullie </w:t>
      </w:r>
      <w:r w:rsidR="00BC099E" w:rsidRPr="007567AD">
        <w:rPr>
          <w:rFonts w:eastAsia="Calibri" w:cs="Times New Roman"/>
          <w:sz w:val="20"/>
          <w:szCs w:val="20"/>
        </w:rPr>
        <w:t>zegenen</w:t>
      </w:r>
      <w:r w:rsidR="003D1830" w:rsidRPr="007567AD">
        <w:rPr>
          <w:rFonts w:eastAsia="Calibri" w:cs="Times New Roman"/>
          <w:sz w:val="20"/>
          <w:szCs w:val="20"/>
        </w:rPr>
        <w:t>. Amen.</w:t>
      </w:r>
    </w:p>
    <w:p w:rsidR="003D1830" w:rsidRPr="00A62526" w:rsidRDefault="003D1830" w:rsidP="003D1830">
      <w:pPr>
        <w:rPr>
          <w:rFonts w:eastAsia="Calibri" w:cs="Times New Roman"/>
          <w:sz w:val="20"/>
          <w:szCs w:val="20"/>
        </w:rPr>
      </w:pPr>
    </w:p>
    <w:p w:rsidR="00044E23" w:rsidRPr="00A62526" w:rsidRDefault="00044E23"/>
    <w:sectPr w:rsidR="00044E23" w:rsidRPr="00A62526" w:rsidSect="00B63FC1">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96" w:rsidRDefault="00351896" w:rsidP="003D1830">
      <w:pPr>
        <w:spacing w:after="0" w:line="240" w:lineRule="auto"/>
      </w:pPr>
      <w:r>
        <w:separator/>
      </w:r>
    </w:p>
  </w:endnote>
  <w:endnote w:type="continuationSeparator" w:id="0">
    <w:p w:rsidR="00351896" w:rsidRDefault="00351896" w:rsidP="003D1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247475"/>
      <w:docPartObj>
        <w:docPartGallery w:val="Page Numbers (Bottom of Page)"/>
        <w:docPartUnique/>
      </w:docPartObj>
    </w:sdtPr>
    <w:sdtContent>
      <w:p w:rsidR="00B63FC1" w:rsidRDefault="008238AA" w:rsidP="00B74695">
        <w:pPr>
          <w:pStyle w:val="Voettekst"/>
        </w:pPr>
        <w:r>
          <w:fldChar w:fldCharType="begin"/>
        </w:r>
        <w:r w:rsidR="00B63FC1">
          <w:instrText>PAGE   \* MERGEFORMAT</w:instrText>
        </w:r>
        <w:r>
          <w:fldChar w:fldCharType="separate"/>
        </w:r>
        <w:r w:rsidR="00554149">
          <w:rPr>
            <w:noProof/>
          </w:rPr>
          <w:t>84</w:t>
        </w:r>
        <w:r>
          <w:fldChar w:fldCharType="end"/>
        </w:r>
      </w:p>
    </w:sdtContent>
  </w:sdt>
  <w:p w:rsidR="000B6B36" w:rsidRDefault="000B6B3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87089"/>
      <w:docPartObj>
        <w:docPartGallery w:val="Page Numbers (Bottom of Page)"/>
        <w:docPartUnique/>
      </w:docPartObj>
    </w:sdtPr>
    <w:sdtContent>
      <w:p w:rsidR="00B63FC1" w:rsidRDefault="008238AA" w:rsidP="00B74695">
        <w:pPr>
          <w:pStyle w:val="Voettekst"/>
          <w:jc w:val="right"/>
        </w:pPr>
        <w:r>
          <w:fldChar w:fldCharType="begin"/>
        </w:r>
        <w:r w:rsidR="00B63FC1">
          <w:instrText>PAGE   \* MERGEFORMAT</w:instrText>
        </w:r>
        <w:r>
          <w:fldChar w:fldCharType="separate"/>
        </w:r>
        <w:r w:rsidR="00CE1D37">
          <w:rPr>
            <w:noProof/>
          </w:rPr>
          <w:t>85</w:t>
        </w:r>
        <w:r>
          <w:fldChar w:fldCharType="end"/>
        </w:r>
      </w:p>
    </w:sdtContent>
  </w:sdt>
  <w:p w:rsidR="000B6B36" w:rsidRDefault="000B6B3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95" w:rsidRDefault="00B7469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96" w:rsidRDefault="00351896" w:rsidP="003D1830">
      <w:pPr>
        <w:spacing w:after="0" w:line="240" w:lineRule="auto"/>
      </w:pPr>
      <w:r>
        <w:separator/>
      </w:r>
    </w:p>
  </w:footnote>
  <w:footnote w:type="continuationSeparator" w:id="0">
    <w:p w:rsidR="00351896" w:rsidRDefault="00351896" w:rsidP="003D1830">
      <w:pPr>
        <w:spacing w:after="0" w:line="240" w:lineRule="auto"/>
      </w:pPr>
      <w:r>
        <w:continuationSeparator/>
      </w:r>
    </w:p>
  </w:footnote>
  <w:footnote w:id="1">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Gen</w:t>
      </w:r>
      <w:r w:rsidR="00CA01DE">
        <w:rPr>
          <w:rFonts w:cstheme="minorHAnsi"/>
          <w:sz w:val="16"/>
          <w:szCs w:val="16"/>
        </w:rPr>
        <w:t>.</w:t>
      </w:r>
      <w:r w:rsidRPr="00FE6244">
        <w:rPr>
          <w:rFonts w:cstheme="minorHAnsi"/>
          <w:sz w:val="16"/>
          <w:szCs w:val="16"/>
        </w:rPr>
        <w:t xml:space="preserve"> 1:27-28</w:t>
      </w:r>
    </w:p>
  </w:footnote>
  <w:footnote w:id="2">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Gen</w:t>
      </w:r>
      <w:r w:rsidR="00CA01DE">
        <w:rPr>
          <w:rFonts w:cstheme="minorHAnsi"/>
          <w:sz w:val="16"/>
          <w:szCs w:val="16"/>
        </w:rPr>
        <w:t>.</w:t>
      </w:r>
      <w:r w:rsidRPr="00FE6244">
        <w:rPr>
          <w:rFonts w:cstheme="minorHAnsi"/>
          <w:sz w:val="16"/>
          <w:szCs w:val="16"/>
        </w:rPr>
        <w:t xml:space="preserve"> 2:18-23</w:t>
      </w:r>
    </w:p>
  </w:footnote>
  <w:footnote w:id="3">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Spr</w:t>
      </w:r>
      <w:r>
        <w:rPr>
          <w:rFonts w:cstheme="minorHAnsi"/>
          <w:sz w:val="16"/>
          <w:szCs w:val="16"/>
        </w:rPr>
        <w:t>.</w:t>
      </w:r>
      <w:r w:rsidRPr="00FE6244">
        <w:rPr>
          <w:rFonts w:cstheme="minorHAnsi"/>
          <w:sz w:val="16"/>
          <w:szCs w:val="16"/>
        </w:rPr>
        <w:t xml:space="preserve"> 18:22</w:t>
      </w:r>
    </w:p>
  </w:footnote>
  <w:footnote w:id="4">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009566BD" w:rsidRPr="00FE6244">
        <w:rPr>
          <w:rFonts w:cstheme="minorHAnsi"/>
          <w:sz w:val="16"/>
          <w:szCs w:val="16"/>
        </w:rPr>
        <w:t>Gen</w:t>
      </w:r>
      <w:r w:rsidR="009566BD">
        <w:rPr>
          <w:rFonts w:cstheme="minorHAnsi"/>
          <w:sz w:val="16"/>
          <w:szCs w:val="16"/>
        </w:rPr>
        <w:t>.</w:t>
      </w:r>
      <w:r w:rsidR="009566BD" w:rsidRPr="00FE6244">
        <w:rPr>
          <w:rFonts w:cstheme="minorHAnsi"/>
          <w:sz w:val="16"/>
          <w:szCs w:val="16"/>
        </w:rPr>
        <w:t xml:space="preserve"> 2:24</w:t>
      </w:r>
      <w:r w:rsidR="009566BD">
        <w:rPr>
          <w:rFonts w:cstheme="minorHAnsi"/>
          <w:sz w:val="16"/>
          <w:szCs w:val="16"/>
        </w:rPr>
        <w:t xml:space="preserve">; </w:t>
      </w:r>
      <w:r w:rsidRPr="00FE6244">
        <w:rPr>
          <w:rFonts w:cstheme="minorHAnsi"/>
          <w:sz w:val="16"/>
          <w:szCs w:val="16"/>
        </w:rPr>
        <w:t>Mat</w:t>
      </w:r>
      <w:r w:rsidR="00CA01DE">
        <w:rPr>
          <w:rFonts w:cstheme="minorHAnsi"/>
          <w:sz w:val="16"/>
          <w:szCs w:val="16"/>
        </w:rPr>
        <w:t>.</w:t>
      </w:r>
      <w:r w:rsidR="009566BD">
        <w:rPr>
          <w:rFonts w:cstheme="minorHAnsi"/>
          <w:sz w:val="16"/>
          <w:szCs w:val="16"/>
        </w:rPr>
        <w:t xml:space="preserve"> 19:5,6; </w:t>
      </w:r>
      <w:r w:rsidR="009566BD" w:rsidRPr="00FE6244">
        <w:rPr>
          <w:rFonts w:cstheme="minorHAnsi"/>
          <w:sz w:val="16"/>
          <w:szCs w:val="16"/>
        </w:rPr>
        <w:t>Ef</w:t>
      </w:r>
      <w:r w:rsidR="009566BD">
        <w:rPr>
          <w:rFonts w:cstheme="minorHAnsi"/>
          <w:sz w:val="16"/>
          <w:szCs w:val="16"/>
        </w:rPr>
        <w:t>.</w:t>
      </w:r>
      <w:r w:rsidR="009566BD" w:rsidRPr="00FE6244">
        <w:rPr>
          <w:rFonts w:cstheme="minorHAnsi"/>
          <w:sz w:val="16"/>
          <w:szCs w:val="16"/>
        </w:rPr>
        <w:t xml:space="preserve"> 5:31</w:t>
      </w:r>
    </w:p>
  </w:footnote>
  <w:footnote w:id="5">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Mal</w:t>
      </w:r>
      <w:r>
        <w:rPr>
          <w:rFonts w:cstheme="minorHAnsi"/>
          <w:sz w:val="16"/>
          <w:szCs w:val="16"/>
        </w:rPr>
        <w:t>.</w:t>
      </w:r>
      <w:r w:rsidRPr="00FE6244">
        <w:rPr>
          <w:rFonts w:cstheme="minorHAnsi"/>
          <w:sz w:val="16"/>
          <w:szCs w:val="16"/>
        </w:rPr>
        <w:t xml:space="preserve"> 2:14</w:t>
      </w:r>
    </w:p>
  </w:footnote>
  <w:footnote w:id="6">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7:3,9; H</w:t>
      </w:r>
      <w:r>
        <w:rPr>
          <w:rFonts w:cstheme="minorHAnsi"/>
          <w:sz w:val="16"/>
          <w:szCs w:val="16"/>
        </w:rPr>
        <w:t>oog</w:t>
      </w:r>
      <w:r w:rsidRPr="00FE6244">
        <w:rPr>
          <w:rFonts w:cstheme="minorHAnsi"/>
          <w:sz w:val="16"/>
          <w:szCs w:val="16"/>
        </w:rPr>
        <w:t>l</w:t>
      </w:r>
      <w:r>
        <w:rPr>
          <w:rFonts w:cstheme="minorHAnsi"/>
          <w:sz w:val="16"/>
          <w:szCs w:val="16"/>
        </w:rPr>
        <w:t>.</w:t>
      </w:r>
      <w:r w:rsidR="00A14F82">
        <w:rPr>
          <w:rFonts w:cstheme="minorHAnsi"/>
          <w:sz w:val="16"/>
          <w:szCs w:val="16"/>
        </w:rPr>
        <w:t xml:space="preserve"> </w:t>
      </w:r>
      <w:r w:rsidRPr="00FE6244">
        <w:rPr>
          <w:rFonts w:cstheme="minorHAnsi"/>
          <w:sz w:val="16"/>
          <w:szCs w:val="16"/>
        </w:rPr>
        <w:t>4:12</w:t>
      </w:r>
    </w:p>
  </w:footnote>
  <w:footnote w:id="7">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7:2</w:t>
      </w:r>
    </w:p>
  </w:footnote>
  <w:footnote w:id="8">
    <w:p w:rsidR="000B6B36" w:rsidRPr="00FE6244" w:rsidRDefault="000B6B36" w:rsidP="00E6233F">
      <w:pPr>
        <w:pStyle w:val="Voetnoottekst"/>
        <w:tabs>
          <w:tab w:val="left" w:pos="1734"/>
        </w:tabs>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6:19</w:t>
      </w:r>
    </w:p>
  </w:footnote>
  <w:footnote w:id="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Mat</w:t>
      </w:r>
      <w:r>
        <w:rPr>
          <w:rFonts w:cstheme="minorHAnsi"/>
          <w:sz w:val="16"/>
          <w:szCs w:val="16"/>
        </w:rPr>
        <w:t>.</w:t>
      </w:r>
      <w:r w:rsidRPr="00FE6244">
        <w:rPr>
          <w:rFonts w:cstheme="minorHAnsi"/>
          <w:sz w:val="16"/>
          <w:szCs w:val="16"/>
        </w:rPr>
        <w:t xml:space="preserve"> 19:3-9</w:t>
      </w:r>
    </w:p>
  </w:footnote>
  <w:footnote w:id="10">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Mat</w:t>
      </w:r>
      <w:r>
        <w:rPr>
          <w:rFonts w:cstheme="minorHAnsi"/>
          <w:sz w:val="16"/>
          <w:szCs w:val="16"/>
        </w:rPr>
        <w:t>.</w:t>
      </w:r>
      <w:r w:rsidRPr="00FE6244">
        <w:rPr>
          <w:rFonts w:cstheme="minorHAnsi"/>
          <w:sz w:val="16"/>
          <w:szCs w:val="16"/>
        </w:rPr>
        <w:t xml:space="preserve"> 19:6</w:t>
      </w:r>
    </w:p>
  </w:footnote>
  <w:footnote w:id="11">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Mal</w:t>
      </w:r>
      <w:r>
        <w:rPr>
          <w:rFonts w:cstheme="minorHAnsi"/>
          <w:sz w:val="16"/>
          <w:szCs w:val="16"/>
        </w:rPr>
        <w:t>.</w:t>
      </w:r>
      <w:r w:rsidRPr="00FE6244">
        <w:rPr>
          <w:rFonts w:cstheme="minorHAnsi"/>
          <w:sz w:val="16"/>
          <w:szCs w:val="16"/>
        </w:rPr>
        <w:t xml:space="preserve"> 2:13-16</w:t>
      </w:r>
    </w:p>
  </w:footnote>
  <w:footnote w:id="12">
    <w:p w:rsidR="000B6B36" w:rsidRPr="00FE6244" w:rsidRDefault="000B6B36" w:rsidP="003D1830">
      <w:pPr>
        <w:pStyle w:val="Voetnoottekst"/>
        <w:rPr>
          <w:rFonts w:cstheme="minorHAnsi"/>
        </w:rPr>
      </w:pPr>
      <w:r w:rsidRPr="00FE6244">
        <w:rPr>
          <w:rStyle w:val="Voetnootmarkering"/>
          <w:rFonts w:cstheme="minorHAnsi"/>
          <w:sz w:val="16"/>
          <w:szCs w:val="16"/>
        </w:rPr>
        <w:footnoteRef/>
      </w:r>
      <w:r w:rsidRPr="00FE6244">
        <w:rPr>
          <w:rFonts w:cstheme="minorHAnsi"/>
          <w:sz w:val="16"/>
          <w:szCs w:val="16"/>
        </w:rPr>
        <w:t xml:space="preserve"> Mat</w:t>
      </w:r>
      <w:r>
        <w:rPr>
          <w:rFonts w:cstheme="minorHAnsi"/>
          <w:sz w:val="16"/>
          <w:szCs w:val="16"/>
        </w:rPr>
        <w:t>.</w:t>
      </w:r>
      <w:r w:rsidRPr="00FE6244">
        <w:rPr>
          <w:rFonts w:cstheme="minorHAnsi"/>
          <w:sz w:val="16"/>
          <w:szCs w:val="16"/>
        </w:rPr>
        <w:t xml:space="preserve"> 5:31</w:t>
      </w:r>
      <w:r w:rsidR="00A14F82">
        <w:rPr>
          <w:rFonts w:cstheme="minorHAnsi"/>
          <w:sz w:val="16"/>
          <w:szCs w:val="16"/>
        </w:rPr>
        <w:t>,</w:t>
      </w:r>
      <w:r w:rsidRPr="00FE6244">
        <w:rPr>
          <w:rFonts w:cstheme="minorHAnsi"/>
          <w:sz w:val="16"/>
          <w:szCs w:val="16"/>
        </w:rPr>
        <w:t>32; 1 Kor</w:t>
      </w:r>
      <w:r>
        <w:rPr>
          <w:rFonts w:cstheme="minorHAnsi"/>
          <w:sz w:val="16"/>
          <w:szCs w:val="16"/>
        </w:rPr>
        <w:t>.</w:t>
      </w:r>
      <w:r w:rsidR="002F185D">
        <w:rPr>
          <w:rFonts w:cstheme="minorHAnsi"/>
          <w:sz w:val="16"/>
          <w:szCs w:val="16"/>
        </w:rPr>
        <w:t xml:space="preserve"> </w:t>
      </w:r>
      <w:r w:rsidRPr="00FE6244">
        <w:rPr>
          <w:rFonts w:cstheme="minorHAnsi"/>
          <w:sz w:val="16"/>
          <w:szCs w:val="16"/>
        </w:rPr>
        <w:t>7:10-14</w:t>
      </w:r>
    </w:p>
  </w:footnote>
  <w:footnote w:id="13">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sidRPr="00C37F66">
        <w:rPr>
          <w:rFonts w:cstheme="minorHAnsi"/>
          <w:sz w:val="16"/>
          <w:szCs w:val="16"/>
        </w:rPr>
        <w:t xml:space="preserve">Hoogl. </w:t>
      </w:r>
      <w:r w:rsidR="004F45DD" w:rsidRPr="00C37F66">
        <w:rPr>
          <w:rFonts w:cstheme="minorHAnsi"/>
          <w:sz w:val="16"/>
          <w:szCs w:val="16"/>
        </w:rPr>
        <w:t>1:2, 4:10</w:t>
      </w:r>
    </w:p>
  </w:footnote>
  <w:footnote w:id="14">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Hoogl</w:t>
      </w:r>
      <w:r>
        <w:rPr>
          <w:rFonts w:cstheme="minorHAnsi"/>
          <w:sz w:val="16"/>
          <w:szCs w:val="16"/>
        </w:rPr>
        <w:t xml:space="preserve">. </w:t>
      </w:r>
      <w:r w:rsidRPr="00FE6244">
        <w:rPr>
          <w:rFonts w:cstheme="minorHAnsi"/>
          <w:sz w:val="16"/>
          <w:szCs w:val="16"/>
        </w:rPr>
        <w:t>8:6,7</w:t>
      </w:r>
    </w:p>
  </w:footnote>
  <w:footnote w:id="15">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1 Kor</w:t>
      </w:r>
      <w:r>
        <w:rPr>
          <w:rFonts w:cstheme="minorHAnsi"/>
          <w:sz w:val="16"/>
          <w:szCs w:val="16"/>
        </w:rPr>
        <w:t>.</w:t>
      </w:r>
      <w:r w:rsidRPr="00FE6244">
        <w:rPr>
          <w:rFonts w:cstheme="minorHAnsi"/>
          <w:sz w:val="16"/>
          <w:szCs w:val="16"/>
        </w:rPr>
        <w:t xml:space="preserve"> 13:5</w:t>
      </w:r>
    </w:p>
  </w:footnote>
  <w:footnote w:id="16">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Joz. 24:15b</w:t>
      </w:r>
    </w:p>
  </w:footnote>
  <w:footnote w:id="17">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Gen. 1:28</w:t>
      </w:r>
    </w:p>
  </w:footnote>
  <w:footnote w:id="18">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1 Tim. 2:15</w:t>
      </w:r>
    </w:p>
  </w:footnote>
  <w:footnote w:id="1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Gal</w:t>
      </w:r>
      <w:r>
        <w:rPr>
          <w:rFonts w:cstheme="minorHAnsi"/>
          <w:sz w:val="16"/>
          <w:szCs w:val="16"/>
        </w:rPr>
        <w:t>.</w:t>
      </w:r>
      <w:r w:rsidRPr="00FE6244">
        <w:rPr>
          <w:rFonts w:cstheme="minorHAnsi"/>
          <w:sz w:val="16"/>
          <w:szCs w:val="16"/>
        </w:rPr>
        <w:t xml:space="preserve"> 6:10</w:t>
      </w:r>
    </w:p>
  </w:footnote>
  <w:footnote w:id="20">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Gen</w:t>
      </w:r>
      <w:r>
        <w:rPr>
          <w:rFonts w:cstheme="minorHAnsi"/>
          <w:sz w:val="16"/>
          <w:szCs w:val="16"/>
        </w:rPr>
        <w:t>.</w:t>
      </w:r>
      <w:r w:rsidRPr="00FE6244">
        <w:rPr>
          <w:rFonts w:cstheme="minorHAnsi"/>
          <w:sz w:val="16"/>
          <w:szCs w:val="16"/>
        </w:rPr>
        <w:t xml:space="preserve"> 1:27</w:t>
      </w:r>
    </w:p>
  </w:footnote>
  <w:footnote w:id="21">
    <w:p w:rsidR="00D55B99" w:rsidRPr="00FE6244" w:rsidRDefault="00D55B99" w:rsidP="00D55B99">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Ef</w:t>
      </w:r>
      <w:r>
        <w:rPr>
          <w:rFonts w:cstheme="minorHAnsi"/>
          <w:sz w:val="16"/>
          <w:szCs w:val="16"/>
        </w:rPr>
        <w:t>.</w:t>
      </w:r>
      <w:r w:rsidRPr="00FE6244">
        <w:rPr>
          <w:rFonts w:cstheme="minorHAnsi"/>
          <w:sz w:val="16"/>
          <w:szCs w:val="16"/>
        </w:rPr>
        <w:t xml:space="preserve"> 5:21</w:t>
      </w:r>
    </w:p>
  </w:footnote>
  <w:footnote w:id="22">
    <w:p w:rsidR="000B6B36" w:rsidRPr="00B63FC1" w:rsidRDefault="000B6B36" w:rsidP="003D1830">
      <w:pPr>
        <w:spacing w:after="0" w:line="240" w:lineRule="auto"/>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Ef. 5:22-33</w:t>
      </w:r>
    </w:p>
  </w:footnote>
  <w:footnote w:id="23">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Gen. 3:16-19; Ps. 90:10</w:t>
      </w:r>
    </w:p>
  </w:footnote>
  <w:footnote w:id="24">
    <w:p w:rsidR="000B6B36" w:rsidRPr="00B63FC1" w:rsidRDefault="000B6B36" w:rsidP="003D1830">
      <w:pPr>
        <w:pStyle w:val="Voetnoottekst"/>
        <w:rPr>
          <w:rFonts w:cstheme="minorHAnsi"/>
        </w:rPr>
      </w:pPr>
      <w:r w:rsidRPr="00FE6244">
        <w:rPr>
          <w:rStyle w:val="Voetnootmarkering"/>
          <w:rFonts w:cstheme="minorHAnsi"/>
          <w:sz w:val="16"/>
          <w:szCs w:val="16"/>
        </w:rPr>
        <w:footnoteRef/>
      </w:r>
      <w:r w:rsidRPr="00B63FC1">
        <w:rPr>
          <w:rFonts w:cstheme="minorHAnsi"/>
          <w:sz w:val="16"/>
          <w:szCs w:val="16"/>
        </w:rPr>
        <w:t xml:space="preserve"> 1 Petr. 5:7</w:t>
      </w:r>
    </w:p>
  </w:footnote>
  <w:footnote w:id="25">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Ef. 4:32</w:t>
      </w:r>
    </w:p>
  </w:footnote>
  <w:footnote w:id="26">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Ef. 5:25-33</w:t>
      </w:r>
    </w:p>
  </w:footnote>
  <w:footnote w:id="27">
    <w:p w:rsidR="000B6B36" w:rsidRPr="00555460" w:rsidRDefault="000B6B36" w:rsidP="003D1830">
      <w:pPr>
        <w:pStyle w:val="Voetnoottekst"/>
        <w:rPr>
          <w:rFonts w:cstheme="minorHAnsi"/>
          <w:sz w:val="16"/>
          <w:szCs w:val="16"/>
        </w:rPr>
      </w:pPr>
      <w:r w:rsidRPr="00FE6244">
        <w:rPr>
          <w:rStyle w:val="Voetnootmarkering"/>
          <w:rFonts w:cstheme="minorHAnsi"/>
          <w:sz w:val="16"/>
          <w:szCs w:val="16"/>
        </w:rPr>
        <w:footnoteRef/>
      </w:r>
      <w:r w:rsidRPr="00555460">
        <w:rPr>
          <w:rFonts w:cstheme="minorHAnsi"/>
          <w:sz w:val="16"/>
          <w:szCs w:val="16"/>
        </w:rPr>
        <w:t xml:space="preserve"> 1 Petr. 3:7</w:t>
      </w:r>
    </w:p>
  </w:footnote>
  <w:footnote w:id="28">
    <w:p w:rsidR="000B6B36" w:rsidRPr="00555460" w:rsidRDefault="000B6B36" w:rsidP="003D1830">
      <w:pPr>
        <w:pStyle w:val="Voetnoottekst"/>
        <w:rPr>
          <w:rFonts w:cstheme="minorHAnsi"/>
          <w:sz w:val="16"/>
          <w:szCs w:val="16"/>
        </w:rPr>
      </w:pPr>
      <w:r w:rsidRPr="00FE6244">
        <w:rPr>
          <w:rStyle w:val="Voetnootmarkering"/>
          <w:rFonts w:cstheme="minorHAnsi"/>
          <w:sz w:val="16"/>
          <w:szCs w:val="16"/>
        </w:rPr>
        <w:footnoteRef/>
      </w:r>
      <w:r w:rsidRPr="00555460">
        <w:rPr>
          <w:rFonts w:cstheme="minorHAnsi"/>
          <w:sz w:val="16"/>
          <w:szCs w:val="16"/>
        </w:rPr>
        <w:t xml:space="preserve"> Ef. 5:22-24, 33</w:t>
      </w:r>
    </w:p>
  </w:footnote>
  <w:footnote w:id="2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1 Petr</w:t>
      </w:r>
      <w:r>
        <w:rPr>
          <w:rFonts w:cstheme="minorHAnsi"/>
          <w:sz w:val="16"/>
          <w:szCs w:val="16"/>
        </w:rPr>
        <w:t>.</w:t>
      </w:r>
      <w:r w:rsidRPr="00FE6244">
        <w:rPr>
          <w:rFonts w:cstheme="minorHAnsi"/>
          <w:sz w:val="16"/>
          <w:szCs w:val="16"/>
        </w:rPr>
        <w:t xml:space="preserve"> 3:1-5</w:t>
      </w:r>
    </w:p>
  </w:footnote>
  <w:footnote w:id="30">
    <w:p w:rsidR="000B6B36" w:rsidRPr="00FE6244" w:rsidRDefault="000B6B36" w:rsidP="003D1830">
      <w:pPr>
        <w:pStyle w:val="Voetnoottekst"/>
        <w:rPr>
          <w:rFonts w:cstheme="minorHAnsi"/>
        </w:rPr>
      </w:pPr>
      <w:r w:rsidRPr="00FE6244">
        <w:rPr>
          <w:rStyle w:val="Voetnootmarkering"/>
          <w:rFonts w:cstheme="minorHAnsi"/>
          <w:sz w:val="16"/>
          <w:szCs w:val="16"/>
        </w:rPr>
        <w:footnoteRef/>
      </w:r>
      <w:r w:rsidRPr="00FE6244">
        <w:rPr>
          <w:rFonts w:cstheme="minorHAnsi"/>
          <w:sz w:val="16"/>
          <w:szCs w:val="16"/>
        </w:rPr>
        <w:t xml:space="preserve"> Spr</w:t>
      </w:r>
      <w:r>
        <w:rPr>
          <w:rFonts w:cstheme="minorHAnsi"/>
          <w:sz w:val="16"/>
          <w:szCs w:val="16"/>
        </w:rPr>
        <w:t>.</w:t>
      </w:r>
      <w:r w:rsidRPr="00FE6244">
        <w:rPr>
          <w:rFonts w:cstheme="minorHAnsi"/>
          <w:sz w:val="16"/>
          <w:szCs w:val="16"/>
        </w:rPr>
        <w:t xml:space="preserve"> 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36" w:rsidRPr="00174B29" w:rsidRDefault="000B6B36" w:rsidP="00B74695">
    <w:pPr>
      <w:pStyle w:val="Koptekst"/>
      <w:rPr>
        <w:sz w:val="20"/>
        <w:szCs w:val="20"/>
      </w:rPr>
    </w:pPr>
    <w:r w:rsidRPr="00174B29">
      <w:rPr>
        <w:sz w:val="20"/>
        <w:szCs w:val="20"/>
      </w:rPr>
      <w:t>Huwelijksformulier</w:t>
    </w:r>
  </w:p>
  <w:p w:rsidR="000B6B36" w:rsidRDefault="000B6B36" w:rsidP="007D3B28">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36" w:rsidRPr="00174B29" w:rsidRDefault="000B6B36" w:rsidP="00B74695">
    <w:pPr>
      <w:pStyle w:val="Koptekst"/>
      <w:jc w:val="right"/>
      <w:rPr>
        <w:sz w:val="20"/>
        <w:szCs w:val="20"/>
      </w:rPr>
    </w:pPr>
    <w:r w:rsidRPr="00174B29">
      <w:rPr>
        <w:sz w:val="20"/>
        <w:szCs w:val="20"/>
      </w:rPr>
      <w:t>Huwelijksformulier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95" w:rsidRDefault="00B74695">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3D1830"/>
    <w:rsid w:val="00010663"/>
    <w:rsid w:val="00030933"/>
    <w:rsid w:val="000344E1"/>
    <w:rsid w:val="00034BF4"/>
    <w:rsid w:val="00044E23"/>
    <w:rsid w:val="00051453"/>
    <w:rsid w:val="000A2B53"/>
    <w:rsid w:val="000B6B36"/>
    <w:rsid w:val="000D33ED"/>
    <w:rsid w:val="00174B29"/>
    <w:rsid w:val="00193A23"/>
    <w:rsid w:val="001D6DCC"/>
    <w:rsid w:val="001F2740"/>
    <w:rsid w:val="00244A4B"/>
    <w:rsid w:val="00254ED5"/>
    <w:rsid w:val="002E445A"/>
    <w:rsid w:val="002F185D"/>
    <w:rsid w:val="00332A72"/>
    <w:rsid w:val="00351896"/>
    <w:rsid w:val="003A26BA"/>
    <w:rsid w:val="003D1830"/>
    <w:rsid w:val="004F45DD"/>
    <w:rsid w:val="00524BC0"/>
    <w:rsid w:val="00547B11"/>
    <w:rsid w:val="00554149"/>
    <w:rsid w:val="00555460"/>
    <w:rsid w:val="005C3EA7"/>
    <w:rsid w:val="005F0025"/>
    <w:rsid w:val="00600F44"/>
    <w:rsid w:val="00631C22"/>
    <w:rsid w:val="0064730F"/>
    <w:rsid w:val="006536A0"/>
    <w:rsid w:val="007000C8"/>
    <w:rsid w:val="0071555A"/>
    <w:rsid w:val="00725918"/>
    <w:rsid w:val="007567AD"/>
    <w:rsid w:val="007727A4"/>
    <w:rsid w:val="007D3B28"/>
    <w:rsid w:val="00801C38"/>
    <w:rsid w:val="008238AA"/>
    <w:rsid w:val="008254CA"/>
    <w:rsid w:val="00851848"/>
    <w:rsid w:val="00860BDC"/>
    <w:rsid w:val="00861B05"/>
    <w:rsid w:val="008705A7"/>
    <w:rsid w:val="00886E34"/>
    <w:rsid w:val="00894036"/>
    <w:rsid w:val="008B5FD0"/>
    <w:rsid w:val="008E554E"/>
    <w:rsid w:val="008E6B0A"/>
    <w:rsid w:val="00905789"/>
    <w:rsid w:val="009566BD"/>
    <w:rsid w:val="0098186B"/>
    <w:rsid w:val="009C6609"/>
    <w:rsid w:val="00A14F82"/>
    <w:rsid w:val="00A47C77"/>
    <w:rsid w:val="00A62526"/>
    <w:rsid w:val="00B63FC1"/>
    <w:rsid w:val="00B74695"/>
    <w:rsid w:val="00B92866"/>
    <w:rsid w:val="00BC099E"/>
    <w:rsid w:val="00C0761A"/>
    <w:rsid w:val="00C37F66"/>
    <w:rsid w:val="00C4608A"/>
    <w:rsid w:val="00C90D22"/>
    <w:rsid w:val="00CA01DE"/>
    <w:rsid w:val="00CB50DC"/>
    <w:rsid w:val="00CE1D37"/>
    <w:rsid w:val="00CF1F54"/>
    <w:rsid w:val="00CF5F82"/>
    <w:rsid w:val="00D2346C"/>
    <w:rsid w:val="00D55B99"/>
    <w:rsid w:val="00D618B5"/>
    <w:rsid w:val="00D744FE"/>
    <w:rsid w:val="00D8019C"/>
    <w:rsid w:val="00DA30C6"/>
    <w:rsid w:val="00DC05D2"/>
    <w:rsid w:val="00DE5168"/>
    <w:rsid w:val="00E17940"/>
    <w:rsid w:val="00E6233F"/>
    <w:rsid w:val="00EB55C2"/>
    <w:rsid w:val="00EB60A0"/>
    <w:rsid w:val="00F177EB"/>
    <w:rsid w:val="00F32C2A"/>
    <w:rsid w:val="00F32D8D"/>
    <w:rsid w:val="00F33B09"/>
    <w:rsid w:val="00F6459F"/>
    <w:rsid w:val="00F83ED6"/>
    <w:rsid w:val="00F950D3"/>
    <w:rsid w:val="00FA7DC5"/>
    <w:rsid w:val="00FC270F"/>
    <w:rsid w:val="00FC5D7D"/>
    <w:rsid w:val="00FE586E"/>
    <w:rsid w:val="00FE62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38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unhideWhenUsed/>
    <w:rsid w:val="003D1830"/>
    <w:rPr>
      <w:vertAlign w:val="superscript"/>
    </w:rPr>
  </w:style>
  <w:style w:type="paragraph" w:styleId="Voetnoottekst">
    <w:name w:val="footnote text"/>
    <w:basedOn w:val="Standaard"/>
    <w:link w:val="VoetnoottekstChar"/>
    <w:uiPriority w:val="99"/>
    <w:unhideWhenUsed/>
    <w:rsid w:val="003D1830"/>
    <w:pPr>
      <w:spacing w:after="0" w:line="240" w:lineRule="auto"/>
    </w:pPr>
    <w:rPr>
      <w:sz w:val="20"/>
      <w:szCs w:val="20"/>
    </w:rPr>
  </w:style>
  <w:style w:type="character" w:customStyle="1" w:styleId="VoetnoottekstChar">
    <w:name w:val="Voetnoottekst Char"/>
    <w:basedOn w:val="Standaardalinea-lettertype"/>
    <w:link w:val="Voetnoottekst"/>
    <w:uiPriority w:val="99"/>
    <w:rsid w:val="003D1830"/>
    <w:rPr>
      <w:sz w:val="20"/>
      <w:szCs w:val="20"/>
    </w:rPr>
  </w:style>
  <w:style w:type="paragraph" w:styleId="Koptekst">
    <w:name w:val="header"/>
    <w:basedOn w:val="Standaard"/>
    <w:link w:val="KoptekstChar"/>
    <w:uiPriority w:val="99"/>
    <w:unhideWhenUsed/>
    <w:rsid w:val="00B92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866"/>
  </w:style>
  <w:style w:type="paragraph" w:styleId="Voettekst">
    <w:name w:val="footer"/>
    <w:basedOn w:val="Standaard"/>
    <w:link w:val="VoettekstChar"/>
    <w:uiPriority w:val="99"/>
    <w:unhideWhenUsed/>
    <w:rsid w:val="00B92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unhideWhenUsed/>
    <w:rsid w:val="003D1830"/>
    <w:rPr>
      <w:vertAlign w:val="superscript"/>
    </w:rPr>
  </w:style>
  <w:style w:type="paragraph" w:styleId="Voetnoottekst">
    <w:name w:val="footnote text"/>
    <w:basedOn w:val="Standaard"/>
    <w:link w:val="VoetnoottekstChar"/>
    <w:uiPriority w:val="99"/>
    <w:unhideWhenUsed/>
    <w:rsid w:val="003D1830"/>
    <w:pPr>
      <w:spacing w:after="0" w:line="240" w:lineRule="auto"/>
    </w:pPr>
    <w:rPr>
      <w:sz w:val="20"/>
      <w:szCs w:val="20"/>
    </w:rPr>
  </w:style>
  <w:style w:type="character" w:customStyle="1" w:styleId="VoetnoottekstChar">
    <w:name w:val="Voetnoottekst Char"/>
    <w:basedOn w:val="Standaardalinea-lettertype"/>
    <w:link w:val="Voetnoottekst"/>
    <w:uiPriority w:val="99"/>
    <w:rsid w:val="003D1830"/>
    <w:rPr>
      <w:sz w:val="20"/>
      <w:szCs w:val="20"/>
    </w:rPr>
  </w:style>
  <w:style w:type="paragraph" w:styleId="Koptekst">
    <w:name w:val="header"/>
    <w:basedOn w:val="Standaard"/>
    <w:link w:val="KoptekstChar"/>
    <w:uiPriority w:val="99"/>
    <w:unhideWhenUsed/>
    <w:rsid w:val="00B92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866"/>
  </w:style>
  <w:style w:type="paragraph" w:styleId="Voettekst">
    <w:name w:val="footer"/>
    <w:basedOn w:val="Standaard"/>
    <w:link w:val="VoettekstChar"/>
    <w:uiPriority w:val="99"/>
    <w:unhideWhenUsed/>
    <w:rsid w:val="00B92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8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6D9E8-E2BC-4D30-A96C-BDC6E27D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1703</Words>
  <Characters>9369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3</cp:revision>
  <cp:lastPrinted>2011-11-29T08:25:00Z</cp:lastPrinted>
  <dcterms:created xsi:type="dcterms:W3CDTF">2024-04-09T10:32:00Z</dcterms:created>
  <dcterms:modified xsi:type="dcterms:W3CDTF">2024-04-09T10:36:00Z</dcterms:modified>
</cp:coreProperties>
</file>