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627" w:rsidRPr="00197D99" w:rsidRDefault="000C2627" w:rsidP="000C2627">
      <w:pPr>
        <w:spacing w:after="0" w:line="240" w:lineRule="exact"/>
        <w:rPr>
          <w:rFonts w:ascii="Cambria" w:eastAsia="Times New Roman" w:hAnsi="Cambria" w:cs="Times New Roman"/>
          <w:b/>
          <w:lang w:eastAsia="nl-NL"/>
        </w:rPr>
      </w:pPr>
      <w:r w:rsidRPr="00197D99">
        <w:rPr>
          <w:rFonts w:ascii="Cambria" w:eastAsia="Times New Roman" w:hAnsi="Cambria" w:cs="Times New Roman"/>
          <w:b/>
          <w:lang w:eastAsia="nl-NL"/>
        </w:rPr>
        <w:t>MODEL VOOR EEN PRIVACYREGLEMENT</w:t>
      </w:r>
    </w:p>
    <w:p w:rsidR="000C2627" w:rsidRDefault="000C2627" w:rsidP="000C2627">
      <w:pPr>
        <w:spacing w:after="0" w:line="240" w:lineRule="exact"/>
        <w:rPr>
          <w:rFonts w:ascii="Cambria" w:eastAsia="Times New Roman" w:hAnsi="Cambria" w:cs="Times New Roman"/>
          <w:sz w:val="20"/>
          <w:szCs w:val="20"/>
          <w:lang w:eastAsia="nl-NL"/>
        </w:rPr>
      </w:pPr>
    </w:p>
    <w:p w:rsidR="000C2627" w:rsidRPr="000C2627" w:rsidRDefault="000C2627" w:rsidP="000C2627">
      <w:pPr>
        <w:spacing w:after="0" w:line="240" w:lineRule="exact"/>
        <w:rPr>
          <w:rFonts w:ascii="Cambria" w:eastAsia="Times New Roman" w:hAnsi="Cambria" w:cs="Times New Roman"/>
          <w:sz w:val="20"/>
          <w:szCs w:val="20"/>
          <w:lang w:eastAsia="nl-NL"/>
        </w:rPr>
      </w:pPr>
      <w:r>
        <w:rPr>
          <w:rFonts w:ascii="Cambria" w:eastAsia="Times New Roman" w:hAnsi="Cambria" w:cs="Times New Roman"/>
          <w:sz w:val="20"/>
          <w:szCs w:val="20"/>
          <w:lang w:eastAsia="nl-NL"/>
        </w:rPr>
        <w:t xml:space="preserve">Ingevolge artikel </w:t>
      </w:r>
      <w:r w:rsidRPr="000C2627">
        <w:rPr>
          <w:rFonts w:ascii="Cambria" w:eastAsia="Times New Roman" w:hAnsi="Cambria" w:cs="Times New Roman"/>
          <w:sz w:val="20"/>
          <w:szCs w:val="20"/>
          <w:lang w:eastAsia="nl-NL"/>
        </w:rPr>
        <w:t>C42 KO</w:t>
      </w:r>
    </w:p>
    <w:p w:rsidR="000C2627" w:rsidRDefault="000C2627" w:rsidP="000C2627">
      <w:pPr>
        <w:spacing w:after="0" w:line="240" w:lineRule="exact"/>
        <w:rPr>
          <w:rFonts w:ascii="Cambria" w:eastAsia="Times New Roman" w:hAnsi="Cambria" w:cs="Times New Roman"/>
          <w:sz w:val="20"/>
          <w:szCs w:val="20"/>
          <w:lang w:eastAsia="nl-NL"/>
        </w:rPr>
      </w:pPr>
    </w:p>
    <w:p w:rsidR="000C2627" w:rsidRPr="000C2627" w:rsidRDefault="000C2627" w:rsidP="000C2627">
      <w:pPr>
        <w:spacing w:after="0" w:line="240" w:lineRule="exact"/>
        <w:rPr>
          <w:rFonts w:ascii="Cambria" w:eastAsia="Times New Roman" w:hAnsi="Cambria" w:cs="Times New Roman"/>
          <w:sz w:val="20"/>
          <w:szCs w:val="20"/>
          <w:lang w:eastAsia="nl-NL"/>
        </w:rPr>
      </w:pPr>
    </w:p>
    <w:p w:rsidR="000C2627" w:rsidRPr="000C2627" w:rsidRDefault="000C2627" w:rsidP="000C2627">
      <w:pPr>
        <w:spacing w:after="0" w:line="240" w:lineRule="exact"/>
        <w:rPr>
          <w:rFonts w:ascii="Cambria" w:eastAsia="Times New Roman" w:hAnsi="Cambria" w:cs="Times New Roman"/>
          <w:bCs/>
          <w:i/>
          <w:sz w:val="20"/>
          <w:szCs w:val="20"/>
          <w:lang w:eastAsia="nl-NL"/>
        </w:rPr>
      </w:pPr>
      <w:r w:rsidRPr="000C2627">
        <w:rPr>
          <w:rFonts w:ascii="Cambria" w:eastAsia="Times New Roman" w:hAnsi="Cambria" w:cs="Times New Roman"/>
          <w:i/>
          <w:sz w:val="20"/>
          <w:szCs w:val="20"/>
          <w:lang w:eastAsia="nl-NL"/>
        </w:rPr>
        <w:t>Op verzoek van de GS Zwolle</w:t>
      </w:r>
      <w:r w:rsidRPr="00EF62BA">
        <w:rPr>
          <w:rFonts w:ascii="Cambria" w:eastAsia="Times New Roman" w:hAnsi="Cambria" w:cs="Times New Roman"/>
          <w:i/>
          <w:sz w:val="20"/>
          <w:szCs w:val="20"/>
          <w:lang w:eastAsia="nl-NL"/>
        </w:rPr>
        <w:t>-</w:t>
      </w:r>
      <w:r w:rsidRPr="000C2627">
        <w:rPr>
          <w:rFonts w:ascii="Cambria" w:eastAsia="Times New Roman" w:hAnsi="Cambria" w:cs="Times New Roman"/>
          <w:i/>
          <w:sz w:val="20"/>
          <w:szCs w:val="20"/>
          <w:lang w:eastAsia="nl-NL"/>
        </w:rPr>
        <w:t xml:space="preserve">Zuid 2008/2009 boden </w:t>
      </w:r>
      <w:r w:rsidR="0008731E">
        <w:rPr>
          <w:rFonts w:ascii="Cambria" w:eastAsia="Times New Roman" w:hAnsi="Cambria" w:cs="Times New Roman"/>
          <w:i/>
          <w:sz w:val="20"/>
          <w:szCs w:val="20"/>
          <w:lang w:eastAsia="nl-NL"/>
        </w:rPr>
        <w:t xml:space="preserve">toenmalige </w:t>
      </w:r>
      <w:r w:rsidRPr="000C2627">
        <w:rPr>
          <w:rFonts w:ascii="Cambria" w:eastAsia="Times New Roman" w:hAnsi="Cambria" w:cs="Times New Roman"/>
          <w:i/>
          <w:sz w:val="20"/>
          <w:szCs w:val="20"/>
          <w:lang w:eastAsia="nl-NL"/>
        </w:rPr>
        <w:t xml:space="preserve">deputaten generaal-synodaal publicaties een model aan voor een privacyreglement. </w:t>
      </w:r>
      <w:r w:rsidR="0008731E" w:rsidRPr="000C2627">
        <w:rPr>
          <w:rFonts w:ascii="Cambria" w:eastAsia="Times New Roman" w:hAnsi="Cambria" w:cs="Times New Roman"/>
          <w:i/>
          <w:sz w:val="20"/>
          <w:szCs w:val="20"/>
          <w:lang w:eastAsia="nl-NL"/>
        </w:rPr>
        <w:t xml:space="preserve">Het </w:t>
      </w:r>
      <w:r w:rsidR="0008731E" w:rsidRPr="00EF62BA">
        <w:rPr>
          <w:rFonts w:ascii="Cambria" w:eastAsia="Times New Roman" w:hAnsi="Cambria" w:cs="Times New Roman"/>
          <w:i/>
          <w:sz w:val="20"/>
          <w:szCs w:val="20"/>
          <w:lang w:eastAsia="nl-NL"/>
        </w:rPr>
        <w:t xml:space="preserve">model </w:t>
      </w:r>
      <w:r w:rsidR="0008731E" w:rsidRPr="000C2627">
        <w:rPr>
          <w:rFonts w:ascii="Cambria" w:eastAsia="Times New Roman" w:hAnsi="Cambria" w:cs="Times New Roman"/>
          <w:i/>
          <w:sz w:val="20"/>
          <w:szCs w:val="20"/>
          <w:lang w:eastAsia="nl-NL"/>
        </w:rPr>
        <w:t>luid</w:t>
      </w:r>
      <w:r w:rsidR="0008731E" w:rsidRPr="00EF62BA">
        <w:rPr>
          <w:rFonts w:ascii="Cambria" w:eastAsia="Times New Roman" w:hAnsi="Cambria" w:cs="Times New Roman"/>
          <w:i/>
          <w:sz w:val="20"/>
          <w:szCs w:val="20"/>
          <w:lang w:eastAsia="nl-NL"/>
        </w:rPr>
        <w:t>de</w:t>
      </w:r>
      <w:r w:rsidR="0008731E" w:rsidRPr="000C2627">
        <w:rPr>
          <w:rFonts w:ascii="Cambria" w:eastAsia="Times New Roman" w:hAnsi="Cambria" w:cs="Times New Roman"/>
          <w:i/>
          <w:sz w:val="20"/>
          <w:szCs w:val="20"/>
          <w:lang w:eastAsia="nl-NL"/>
        </w:rPr>
        <w:t>:</w:t>
      </w:r>
      <w:r w:rsidR="0008731E" w:rsidRPr="00EF62BA">
        <w:rPr>
          <w:rFonts w:ascii="Cambria" w:eastAsia="Times New Roman" w:hAnsi="Cambria" w:cs="Times New Roman"/>
          <w:i/>
          <w:sz w:val="20"/>
          <w:szCs w:val="20"/>
          <w:lang w:eastAsia="nl-NL"/>
        </w:rPr>
        <w:t xml:space="preserve"> </w:t>
      </w:r>
      <w:r w:rsidR="0008731E" w:rsidRPr="000C2627">
        <w:rPr>
          <w:rFonts w:ascii="Cambria" w:eastAsia="Times New Roman" w:hAnsi="Cambria" w:cs="Times New Roman"/>
          <w:bCs/>
          <w:i/>
          <w:sz w:val="20"/>
          <w:szCs w:val="20"/>
          <w:lang w:eastAsia="nl-NL"/>
        </w:rPr>
        <w:t>Model privacyreglement verwerking kerkelijke gegevens</w:t>
      </w:r>
      <w:r w:rsidR="0008731E">
        <w:rPr>
          <w:rFonts w:ascii="Cambria" w:eastAsia="Times New Roman" w:hAnsi="Cambria" w:cs="Times New Roman"/>
          <w:bCs/>
          <w:i/>
          <w:sz w:val="20"/>
          <w:szCs w:val="20"/>
          <w:lang w:eastAsia="nl-NL"/>
        </w:rPr>
        <w:t xml:space="preserve">. </w:t>
      </w:r>
      <w:r w:rsidRPr="000C2627">
        <w:rPr>
          <w:rFonts w:ascii="Cambria" w:eastAsia="Times New Roman" w:hAnsi="Cambria" w:cs="Times New Roman"/>
          <w:i/>
          <w:sz w:val="20"/>
          <w:szCs w:val="20"/>
          <w:lang w:eastAsia="nl-NL"/>
        </w:rPr>
        <w:t xml:space="preserve">Dit model </w:t>
      </w:r>
      <w:r w:rsidR="0008731E">
        <w:rPr>
          <w:rFonts w:ascii="Cambria" w:eastAsia="Times New Roman" w:hAnsi="Cambria" w:cs="Times New Roman"/>
          <w:i/>
          <w:sz w:val="20"/>
          <w:szCs w:val="20"/>
          <w:lang w:eastAsia="nl-NL"/>
        </w:rPr>
        <w:t xml:space="preserve">is niet </w:t>
      </w:r>
      <w:r w:rsidRPr="000C2627">
        <w:rPr>
          <w:rFonts w:ascii="Cambria" w:eastAsia="Times New Roman" w:hAnsi="Cambria" w:cs="Times New Roman"/>
          <w:i/>
          <w:sz w:val="20"/>
          <w:szCs w:val="20"/>
          <w:lang w:eastAsia="nl-NL"/>
        </w:rPr>
        <w:t xml:space="preserve">gescreend op </w:t>
      </w:r>
      <w:r w:rsidR="0008731E">
        <w:rPr>
          <w:rFonts w:ascii="Cambria" w:eastAsia="Times New Roman" w:hAnsi="Cambria" w:cs="Times New Roman"/>
          <w:i/>
          <w:sz w:val="20"/>
          <w:szCs w:val="20"/>
          <w:lang w:eastAsia="nl-NL"/>
        </w:rPr>
        <w:t xml:space="preserve">wijzigingen in </w:t>
      </w:r>
      <w:r w:rsidRPr="000C2627">
        <w:rPr>
          <w:rFonts w:ascii="Cambria" w:eastAsia="Times New Roman" w:hAnsi="Cambria" w:cs="Times New Roman"/>
          <w:i/>
          <w:sz w:val="20"/>
          <w:szCs w:val="20"/>
          <w:lang w:eastAsia="nl-NL"/>
        </w:rPr>
        <w:t>wetgeving vanaf 2008</w:t>
      </w:r>
      <w:r w:rsidR="0008731E">
        <w:rPr>
          <w:rFonts w:ascii="Cambria" w:eastAsia="Times New Roman" w:hAnsi="Cambria" w:cs="Times New Roman"/>
          <w:i/>
          <w:sz w:val="20"/>
          <w:szCs w:val="20"/>
          <w:lang w:eastAsia="nl-NL"/>
        </w:rPr>
        <w:t xml:space="preserve"> of jurisprudentie</w:t>
      </w:r>
      <w:r w:rsidRPr="000C2627">
        <w:rPr>
          <w:rFonts w:ascii="Cambria" w:eastAsia="Times New Roman" w:hAnsi="Cambria" w:cs="Times New Roman"/>
          <w:i/>
          <w:sz w:val="20"/>
          <w:szCs w:val="20"/>
          <w:lang w:eastAsia="nl-NL"/>
        </w:rPr>
        <w:t xml:space="preserve">. </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EF62BA" w:rsidRDefault="00EF62BA"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EF62BA" w:rsidRDefault="00EF62BA"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Pr>
          <w:rFonts w:ascii="Cambria" w:eastAsia="Times New Roman" w:hAnsi="Cambria" w:cs="Times New Roman"/>
          <w:bCs/>
          <w:sz w:val="20"/>
          <w:szCs w:val="20"/>
          <w:lang w:eastAsia="nl-NL"/>
        </w:rPr>
        <w:t>Artikel 1</w:t>
      </w:r>
      <w:r>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Begripsbepalingen</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In dit reglement wordt verstaan onder:</w:t>
      </w:r>
    </w:p>
    <w:p w:rsidR="00406004" w:rsidRDefault="00B84AA8" w:rsidP="00406004">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k</w:t>
      </w:r>
      <w:r w:rsidR="000C2627" w:rsidRPr="000C2627">
        <w:rPr>
          <w:rFonts w:ascii="Cambria" w:eastAsia="Times New Roman" w:hAnsi="Cambria" w:cs="Times New Roman"/>
          <w:sz w:val="20"/>
          <w:szCs w:val="20"/>
          <w:lang w:eastAsia="nl-NL"/>
        </w:rPr>
        <w:t>erklid: natuurlijke persoon die bij een plaatselijke kerk als gewoon of buitengewoon lid staat ingeschreven;</w:t>
      </w:r>
    </w:p>
    <w:p w:rsidR="00406004" w:rsidRDefault="00B84AA8" w:rsidP="00406004">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06004">
        <w:rPr>
          <w:rFonts w:ascii="Cambria" w:eastAsia="Times New Roman" w:hAnsi="Cambria" w:cs="Times New Roman"/>
          <w:sz w:val="20"/>
          <w:szCs w:val="20"/>
          <w:lang w:eastAsia="nl-NL"/>
        </w:rPr>
        <w:t>p</w:t>
      </w:r>
      <w:r w:rsidR="000C2627" w:rsidRPr="00406004">
        <w:rPr>
          <w:rFonts w:ascii="Cambria" w:eastAsia="Times New Roman" w:hAnsi="Cambria" w:cs="Times New Roman"/>
          <w:sz w:val="20"/>
          <w:szCs w:val="20"/>
          <w:lang w:eastAsia="nl-NL"/>
        </w:rPr>
        <w:t>ersoonsgegeven: elk gegeven betreffende een geïdentificeerde of identificeerbare natuurlijke persoon;</w:t>
      </w:r>
    </w:p>
    <w:p w:rsidR="000C2627" w:rsidRPr="00406004" w:rsidRDefault="00B84AA8" w:rsidP="00406004">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06004">
        <w:rPr>
          <w:rFonts w:ascii="Cambria" w:eastAsia="Times New Roman" w:hAnsi="Cambria" w:cs="Times New Roman"/>
          <w:sz w:val="20"/>
          <w:szCs w:val="20"/>
          <w:lang w:eastAsia="nl-NL"/>
        </w:rPr>
        <w:t>v</w:t>
      </w:r>
      <w:r w:rsidR="000C2627" w:rsidRPr="00406004">
        <w:rPr>
          <w:rFonts w:ascii="Cambria" w:eastAsia="Times New Roman" w:hAnsi="Cambria" w:cs="Times New Roman"/>
          <w:sz w:val="20"/>
          <w:szCs w:val="20"/>
          <w:lang w:eastAsia="nl-NL"/>
        </w:rPr>
        <w:t>erwerking van persoonsgegevens: elke handeling of elk geheel van handelingen met betrekking tot persoonsgegevens, waaronder in ieder geval het verzamelen, vastleggen, ordenen, bewaren, bijwerken, wijzigen, opvragen, raadplegen, gebruiken, verstrekken door middel van doorzending, verspreiding of enige ander vorm van terbeschikkingstelling, samenbrengen, met elkaar in verband brengen, alsmede het afschermen, uitwissen of vernietigen van gegevens;</w:t>
      </w:r>
    </w:p>
    <w:p w:rsidR="000C2627" w:rsidRDefault="00BE1F2F"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a</w:t>
      </w:r>
      <w:r w:rsidR="000C2627" w:rsidRPr="000C2627">
        <w:rPr>
          <w:rFonts w:ascii="Cambria" w:eastAsia="Times New Roman" w:hAnsi="Cambria" w:cs="Times New Roman"/>
          <w:sz w:val="20"/>
          <w:szCs w:val="20"/>
          <w:lang w:eastAsia="nl-NL"/>
        </w:rPr>
        <w:t>dministratiecode: eenduidige code die wordt gebruikt ten behoeve van efficiënte verwerking van persoonsgegevens;</w:t>
      </w:r>
    </w:p>
    <w:p w:rsidR="000C2627" w:rsidRDefault="00BE1F2F"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b</w:t>
      </w:r>
      <w:r w:rsidR="000C2627" w:rsidRPr="000C2627">
        <w:rPr>
          <w:rFonts w:ascii="Cambria" w:eastAsia="Times New Roman" w:hAnsi="Cambria" w:cs="Times New Roman"/>
          <w:sz w:val="20"/>
          <w:szCs w:val="20"/>
          <w:lang w:eastAsia="nl-NL"/>
        </w:rPr>
        <w:t>estand: elk gestructureerd geheel van persoonsgegevens, ongeacht of dit geheel van gegevens gecentraliseerd is of verspreid is op een functioneel of geografisch bepaalde wijze, dat volgens bepaalde criteria toegankelijk is en betrekking heeft op verschillende personen;</w:t>
      </w:r>
    </w:p>
    <w:p w:rsidR="000C2627" w:rsidRDefault="00287A8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v</w:t>
      </w:r>
      <w:r w:rsidR="000C2627" w:rsidRPr="000C2627">
        <w:rPr>
          <w:rFonts w:ascii="Cambria" w:eastAsia="Times New Roman" w:hAnsi="Cambria" w:cs="Times New Roman"/>
          <w:sz w:val="20"/>
          <w:szCs w:val="20"/>
          <w:lang w:eastAsia="nl-NL"/>
        </w:rPr>
        <w:t>erantwoordelijke: de natuurlijke persoon, rechtspersoon of ieder ander die of het bestuursorgaan dat, alleen of tezamen met anderen, het doel van en de middelen voor de verwerking van persoonsgegevens vaststelt;</w:t>
      </w:r>
    </w:p>
    <w:p w:rsidR="000C2627" w:rsidRDefault="00287A8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b</w:t>
      </w:r>
      <w:r w:rsidR="000C2627" w:rsidRPr="000C2627">
        <w:rPr>
          <w:rFonts w:ascii="Cambria" w:eastAsia="Times New Roman" w:hAnsi="Cambria" w:cs="Times New Roman"/>
          <w:sz w:val="20"/>
          <w:szCs w:val="20"/>
          <w:lang w:eastAsia="nl-NL"/>
        </w:rPr>
        <w:t>eheerder: degene die onder verantwoordelijkheid van de verantwoordelijke is belast met de (dagelijkse) zorg voor de verwerking van persoons</w:t>
      </w:r>
      <w:r>
        <w:rPr>
          <w:rFonts w:ascii="Cambria" w:eastAsia="Times New Roman" w:hAnsi="Cambria" w:cs="Times New Roman"/>
          <w:sz w:val="20"/>
          <w:szCs w:val="20"/>
          <w:lang w:eastAsia="nl-NL"/>
        </w:rPr>
        <w:t>ge</w:t>
      </w:r>
      <w:r w:rsidR="000C2627" w:rsidRPr="000C2627">
        <w:rPr>
          <w:rFonts w:ascii="Cambria" w:eastAsia="Times New Roman" w:hAnsi="Cambria" w:cs="Times New Roman"/>
          <w:sz w:val="20"/>
          <w:szCs w:val="20"/>
          <w:lang w:eastAsia="nl-NL"/>
        </w:rPr>
        <w:t>gevens, alsmede voor het bewaren, verwijderen en verstrekken van gegevens;</w:t>
      </w:r>
    </w:p>
    <w:p w:rsidR="000C2627" w:rsidRDefault="00287A8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b</w:t>
      </w:r>
      <w:r w:rsidR="000C2627" w:rsidRPr="000C2627">
        <w:rPr>
          <w:rFonts w:ascii="Cambria" w:eastAsia="Times New Roman" w:hAnsi="Cambria" w:cs="Times New Roman"/>
          <w:sz w:val="20"/>
          <w:szCs w:val="20"/>
          <w:lang w:eastAsia="nl-NL"/>
        </w:rPr>
        <w:t>ewerker: degene die op basis van een overeenkomst ten behoeve van de verantwoordelijke persoonsgegevens verwerkt, zonder aan zijn rechtstreeks gezag te zijn onderworpen;</w:t>
      </w:r>
    </w:p>
    <w:p w:rsidR="000C2627" w:rsidRDefault="00B939C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g</w:t>
      </w:r>
      <w:r w:rsidR="000C2627" w:rsidRPr="000C2627">
        <w:rPr>
          <w:rFonts w:ascii="Cambria" w:eastAsia="Times New Roman" w:hAnsi="Cambria" w:cs="Times New Roman"/>
          <w:sz w:val="20"/>
          <w:szCs w:val="20"/>
          <w:lang w:eastAsia="nl-NL"/>
        </w:rPr>
        <w:t>ebruiker: degene in de zin van artikel 7 die gerechtigd is kennis te nemen van bepaalde gegevens in een persoonsregistratie;</w:t>
      </w:r>
    </w:p>
    <w:p w:rsidR="000C2627" w:rsidRDefault="00B939C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b</w:t>
      </w:r>
      <w:r w:rsidR="000C2627" w:rsidRPr="000C2627">
        <w:rPr>
          <w:rFonts w:ascii="Cambria" w:eastAsia="Times New Roman" w:hAnsi="Cambria" w:cs="Times New Roman"/>
          <w:sz w:val="20"/>
          <w:szCs w:val="20"/>
          <w:lang w:eastAsia="nl-NL"/>
        </w:rPr>
        <w:t>etrokkene: degene op wie een persoonsgegeven betrekking heeft;</w:t>
      </w:r>
    </w:p>
    <w:p w:rsidR="000C2627" w:rsidRDefault="00B939C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d</w:t>
      </w:r>
      <w:r w:rsidR="000C2627" w:rsidRPr="000C2627">
        <w:rPr>
          <w:rFonts w:ascii="Cambria" w:eastAsia="Times New Roman" w:hAnsi="Cambria" w:cs="Times New Roman"/>
          <w:sz w:val="20"/>
          <w:szCs w:val="20"/>
          <w:lang w:eastAsia="nl-NL"/>
        </w:rPr>
        <w:t>erde: ieder</w:t>
      </w:r>
      <w:r>
        <w:rPr>
          <w:rFonts w:ascii="Cambria" w:eastAsia="Times New Roman" w:hAnsi="Cambria" w:cs="Times New Roman"/>
          <w:sz w:val="20"/>
          <w:szCs w:val="20"/>
          <w:lang w:eastAsia="nl-NL"/>
        </w:rPr>
        <w:t>,</w:t>
      </w:r>
      <w:r w:rsidR="000C2627" w:rsidRPr="000C2627">
        <w:rPr>
          <w:rFonts w:ascii="Cambria" w:eastAsia="Times New Roman" w:hAnsi="Cambria" w:cs="Times New Roman"/>
          <w:sz w:val="20"/>
          <w:szCs w:val="20"/>
          <w:lang w:eastAsia="nl-NL"/>
        </w:rPr>
        <w:t xml:space="preserve"> niet zijnde de betrokkene, de verantwoordelijke, de bewerker, of degene(n) die onder gezag van de verantwoordelijke of de bewerker gemachtigd is (zijn) om persoonsgegevens te verwerken;</w:t>
      </w:r>
    </w:p>
    <w:p w:rsidR="000C2627" w:rsidRDefault="00B939CB"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o</w:t>
      </w:r>
      <w:r w:rsidR="000C2627" w:rsidRPr="000C2627">
        <w:rPr>
          <w:rFonts w:ascii="Cambria" w:eastAsia="Times New Roman" w:hAnsi="Cambria" w:cs="Times New Roman"/>
          <w:sz w:val="20"/>
          <w:szCs w:val="20"/>
          <w:lang w:eastAsia="nl-NL"/>
        </w:rPr>
        <w:t>ntvanger: degene aan wie de persoonsgegevens worden verstrekt;</w:t>
      </w:r>
    </w:p>
    <w:p w:rsidR="000C2627" w:rsidRDefault="000C2627"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 xml:space="preserve">College bescherming persoonsgegevens: het college bedoeld in artikel 51 van de Wet </w:t>
      </w:r>
      <w:r w:rsidR="006F3211">
        <w:rPr>
          <w:rFonts w:ascii="Cambria" w:eastAsia="Times New Roman" w:hAnsi="Cambria" w:cs="Times New Roman"/>
          <w:sz w:val="20"/>
          <w:szCs w:val="20"/>
          <w:lang w:eastAsia="nl-NL"/>
        </w:rPr>
        <w:t>b</w:t>
      </w:r>
      <w:r w:rsidRPr="000C2627">
        <w:rPr>
          <w:rFonts w:ascii="Cambria" w:eastAsia="Times New Roman" w:hAnsi="Cambria" w:cs="Times New Roman"/>
          <w:sz w:val="20"/>
          <w:szCs w:val="20"/>
          <w:lang w:eastAsia="nl-NL"/>
        </w:rPr>
        <w:t xml:space="preserve">escherming </w:t>
      </w:r>
      <w:r w:rsidR="006F3211">
        <w:rPr>
          <w:rFonts w:ascii="Cambria" w:eastAsia="Times New Roman" w:hAnsi="Cambria" w:cs="Times New Roman"/>
          <w:sz w:val="20"/>
          <w:szCs w:val="20"/>
          <w:lang w:eastAsia="nl-NL"/>
        </w:rPr>
        <w:t>p</w:t>
      </w:r>
      <w:r w:rsidRPr="000C2627">
        <w:rPr>
          <w:rFonts w:ascii="Cambria" w:eastAsia="Times New Roman" w:hAnsi="Cambria" w:cs="Times New Roman"/>
          <w:sz w:val="20"/>
          <w:szCs w:val="20"/>
          <w:lang w:eastAsia="nl-NL"/>
        </w:rPr>
        <w:t>ersoonsgegevens;</w:t>
      </w:r>
    </w:p>
    <w:p w:rsidR="000C2627" w:rsidRDefault="00406004"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Pr>
          <w:rFonts w:ascii="Cambria" w:eastAsia="Times New Roman" w:hAnsi="Cambria" w:cs="Times New Roman"/>
          <w:sz w:val="20"/>
          <w:szCs w:val="20"/>
          <w:lang w:eastAsia="nl-NL"/>
        </w:rPr>
        <w:t>t</w:t>
      </w:r>
      <w:r w:rsidR="000C2627" w:rsidRPr="000C2627">
        <w:rPr>
          <w:rFonts w:ascii="Cambria" w:eastAsia="Times New Roman" w:hAnsi="Cambria" w:cs="Times New Roman"/>
          <w:sz w:val="20"/>
          <w:szCs w:val="20"/>
          <w:lang w:eastAsia="nl-NL"/>
        </w:rPr>
        <w:t xml:space="preserve">oestemming van betrokkene: elke vrije, specifieke en op informatie berustende wilsuiting waarmee betrokkene aanvaardt dat de hem/haar betreffende persoonsgegevens worden </w:t>
      </w:r>
      <w:r w:rsidR="000C2627">
        <w:rPr>
          <w:rFonts w:ascii="Cambria" w:eastAsia="Times New Roman" w:hAnsi="Cambria" w:cs="Times New Roman"/>
          <w:sz w:val="20"/>
          <w:szCs w:val="20"/>
          <w:lang w:eastAsia="nl-NL"/>
        </w:rPr>
        <w:t>verwerkt</w:t>
      </w:r>
    </w:p>
    <w:p w:rsidR="000C2627" w:rsidRDefault="000C2627"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proofErr w:type="spellStart"/>
      <w:r w:rsidRPr="000C2627">
        <w:rPr>
          <w:rFonts w:ascii="Cambria" w:eastAsia="Times New Roman" w:hAnsi="Cambria" w:cs="Times New Roman"/>
          <w:sz w:val="20"/>
          <w:szCs w:val="20"/>
          <w:lang w:eastAsia="nl-NL"/>
        </w:rPr>
        <w:t>W</w:t>
      </w:r>
      <w:r w:rsidR="00D833A9">
        <w:rPr>
          <w:rFonts w:ascii="Cambria" w:eastAsia="Times New Roman" w:hAnsi="Cambria" w:cs="Times New Roman"/>
          <w:sz w:val="20"/>
          <w:szCs w:val="20"/>
          <w:lang w:eastAsia="nl-NL"/>
        </w:rPr>
        <w:t>bp</w:t>
      </w:r>
      <w:proofErr w:type="spellEnd"/>
      <w:r w:rsidRPr="000C2627">
        <w:rPr>
          <w:rFonts w:ascii="Cambria" w:eastAsia="Times New Roman" w:hAnsi="Cambria" w:cs="Times New Roman"/>
          <w:sz w:val="20"/>
          <w:szCs w:val="20"/>
          <w:lang w:eastAsia="nl-NL"/>
        </w:rPr>
        <w:t xml:space="preserve">: Wet </w:t>
      </w:r>
      <w:r w:rsidR="000C0E34">
        <w:rPr>
          <w:rFonts w:ascii="Cambria" w:eastAsia="Times New Roman" w:hAnsi="Cambria" w:cs="Times New Roman"/>
          <w:sz w:val="20"/>
          <w:szCs w:val="20"/>
          <w:lang w:eastAsia="nl-NL"/>
        </w:rPr>
        <w:t>b</w:t>
      </w:r>
      <w:r w:rsidRPr="000C2627">
        <w:rPr>
          <w:rFonts w:ascii="Cambria" w:eastAsia="Times New Roman" w:hAnsi="Cambria" w:cs="Times New Roman"/>
          <w:sz w:val="20"/>
          <w:szCs w:val="20"/>
          <w:lang w:eastAsia="nl-NL"/>
        </w:rPr>
        <w:t xml:space="preserve">escherming </w:t>
      </w:r>
      <w:r w:rsidR="000C0E34">
        <w:rPr>
          <w:rFonts w:ascii="Cambria" w:eastAsia="Times New Roman" w:hAnsi="Cambria" w:cs="Times New Roman"/>
          <w:sz w:val="20"/>
          <w:szCs w:val="20"/>
          <w:lang w:eastAsia="nl-NL"/>
        </w:rPr>
        <w:t>p</w:t>
      </w:r>
      <w:r w:rsidRPr="000C2627">
        <w:rPr>
          <w:rFonts w:ascii="Cambria" w:eastAsia="Times New Roman" w:hAnsi="Cambria" w:cs="Times New Roman"/>
          <w:sz w:val="20"/>
          <w:szCs w:val="20"/>
          <w:lang w:eastAsia="nl-NL"/>
        </w:rPr>
        <w:t>ersoonsgegevens, staatsblad 2000, 302;</w:t>
      </w:r>
    </w:p>
    <w:p w:rsidR="000C2627" w:rsidRPr="000C2627" w:rsidRDefault="000C2627" w:rsidP="000C2627">
      <w:pPr>
        <w:pStyle w:val="Lijstalinea"/>
        <w:numPr>
          <w:ilvl w:val="0"/>
          <w:numId w:val="1"/>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 xml:space="preserve">Vrijstellingsbesluit </w:t>
      </w:r>
      <w:proofErr w:type="spellStart"/>
      <w:r w:rsidRPr="000C2627">
        <w:rPr>
          <w:rFonts w:ascii="Cambria" w:eastAsia="Times New Roman" w:hAnsi="Cambria" w:cs="Times New Roman"/>
          <w:sz w:val="20"/>
          <w:szCs w:val="20"/>
          <w:lang w:eastAsia="nl-NL"/>
        </w:rPr>
        <w:t>Wbp</w:t>
      </w:r>
      <w:proofErr w:type="spellEnd"/>
      <w:r w:rsidRPr="000C2627">
        <w:rPr>
          <w:rFonts w:ascii="Cambria" w:eastAsia="Times New Roman" w:hAnsi="Cambria" w:cs="Times New Roman"/>
          <w:sz w:val="20"/>
          <w:szCs w:val="20"/>
          <w:lang w:eastAsia="nl-NL"/>
        </w:rPr>
        <w:t xml:space="preserve">: </w:t>
      </w:r>
      <w:r w:rsidR="00D833A9">
        <w:rPr>
          <w:rFonts w:ascii="Cambria" w:eastAsia="Times New Roman" w:hAnsi="Cambria" w:cs="Times New Roman"/>
          <w:sz w:val="20"/>
          <w:szCs w:val="20"/>
          <w:lang w:eastAsia="nl-NL"/>
        </w:rPr>
        <w:t>B</w:t>
      </w:r>
      <w:r w:rsidRPr="000C2627">
        <w:rPr>
          <w:rFonts w:ascii="Cambria" w:eastAsia="Times New Roman" w:hAnsi="Cambria" w:cs="Times New Roman"/>
          <w:sz w:val="20"/>
          <w:szCs w:val="20"/>
          <w:lang w:eastAsia="nl-NL"/>
        </w:rPr>
        <w:t>esluit van 7 mei 2001, (Staatsblad 2001, 250), houdende aanwijzing van verwerkingen van persoonsgegevens die zijn vrijgesteld van de melding bedoeld in artikel 27 van de Wet bescherming persoonsgegevens.</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E32A38" w:rsidP="004C73F5">
      <w:pPr>
        <w:tabs>
          <w:tab w:val="left" w:pos="1418"/>
        </w:tabs>
        <w:autoSpaceDE w:val="0"/>
        <w:autoSpaceDN w:val="0"/>
        <w:adjustRightInd w:val="0"/>
        <w:spacing w:after="0" w:line="240" w:lineRule="exact"/>
        <w:rPr>
          <w:rFonts w:ascii="Cambria" w:eastAsia="Times New Roman" w:hAnsi="Cambria" w:cs="Times New Roman"/>
          <w:bCs/>
          <w:sz w:val="20"/>
          <w:szCs w:val="20"/>
          <w:lang w:eastAsia="nl-NL"/>
        </w:rPr>
      </w:pPr>
      <w:r>
        <w:rPr>
          <w:rFonts w:ascii="Cambria" w:eastAsia="Times New Roman" w:hAnsi="Cambria" w:cs="Times New Roman"/>
          <w:bCs/>
          <w:sz w:val="20"/>
          <w:szCs w:val="20"/>
          <w:lang w:eastAsia="nl-NL"/>
        </w:rPr>
        <w:t>A</w:t>
      </w:r>
      <w:r w:rsidR="004C73F5">
        <w:rPr>
          <w:rFonts w:ascii="Cambria" w:eastAsia="Times New Roman" w:hAnsi="Cambria" w:cs="Times New Roman"/>
          <w:bCs/>
          <w:sz w:val="20"/>
          <w:szCs w:val="20"/>
          <w:lang w:eastAsia="nl-NL"/>
        </w:rPr>
        <w:t>rtikel 2</w:t>
      </w:r>
      <w:r w:rsidR="004C73F5">
        <w:rPr>
          <w:rFonts w:ascii="Cambria" w:eastAsia="Times New Roman" w:hAnsi="Cambria" w:cs="Times New Roman"/>
          <w:bCs/>
          <w:sz w:val="20"/>
          <w:szCs w:val="20"/>
          <w:lang w:eastAsia="nl-NL"/>
        </w:rPr>
        <w:tab/>
      </w:r>
      <w:r w:rsidR="000C2627" w:rsidRPr="000C2627">
        <w:rPr>
          <w:rFonts w:ascii="Cambria" w:eastAsia="Times New Roman" w:hAnsi="Cambria" w:cs="Times New Roman"/>
          <w:b/>
          <w:bCs/>
          <w:sz w:val="20"/>
          <w:szCs w:val="20"/>
          <w:lang w:eastAsia="nl-NL"/>
        </w:rPr>
        <w:t>Reikwijdte en doelstelling van het reglement</w:t>
      </w:r>
    </w:p>
    <w:p w:rsidR="004C73F5" w:rsidRDefault="000C2627" w:rsidP="000C2627">
      <w:pPr>
        <w:pStyle w:val="Lijstalinea"/>
        <w:numPr>
          <w:ilvl w:val="0"/>
          <w:numId w:val="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C73F5">
        <w:rPr>
          <w:rFonts w:ascii="Cambria" w:eastAsia="Times New Roman" w:hAnsi="Cambria" w:cs="Times New Roman"/>
          <w:sz w:val="20"/>
          <w:szCs w:val="20"/>
          <w:lang w:eastAsia="nl-NL"/>
        </w:rPr>
        <w:t>Dit reglement is van toepassing op alle persoonsgegevens van een kerklid die door of namens</w:t>
      </w:r>
      <w:r w:rsidR="00E32A38">
        <w:rPr>
          <w:rFonts w:ascii="Cambria" w:eastAsia="Times New Roman" w:hAnsi="Cambria" w:cs="Times New Roman"/>
          <w:sz w:val="20"/>
          <w:szCs w:val="20"/>
          <w:lang w:eastAsia="nl-NL"/>
        </w:rPr>
        <w:t xml:space="preserve"> </w:t>
      </w:r>
      <w:r w:rsidRPr="004C73F5">
        <w:rPr>
          <w:rFonts w:ascii="Cambria" w:eastAsia="Times New Roman" w:hAnsi="Cambria" w:cs="Times New Roman"/>
          <w:sz w:val="20"/>
          <w:szCs w:val="20"/>
          <w:lang w:eastAsia="nl-NL"/>
        </w:rPr>
        <w:t xml:space="preserve"> [plaatselijke gemeente] worden verwerkt.</w:t>
      </w:r>
    </w:p>
    <w:p w:rsidR="00E32A38" w:rsidRDefault="000C2627" w:rsidP="004C73F5">
      <w:pPr>
        <w:pStyle w:val="Lijstalinea"/>
        <w:numPr>
          <w:ilvl w:val="0"/>
          <w:numId w:val="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C73F5">
        <w:rPr>
          <w:rFonts w:ascii="Cambria" w:eastAsia="Times New Roman" w:hAnsi="Cambria" w:cs="Times New Roman"/>
          <w:sz w:val="20"/>
          <w:szCs w:val="20"/>
          <w:lang w:eastAsia="nl-NL"/>
        </w:rPr>
        <w:t>Dit reglement heeft tot doel:</w:t>
      </w:r>
    </w:p>
    <w:p w:rsidR="00E32A38" w:rsidRDefault="000C2627" w:rsidP="00E32A38">
      <w:pPr>
        <w:pStyle w:val="Lijstalinea"/>
        <w:numPr>
          <w:ilvl w:val="0"/>
          <w:numId w:val="3"/>
        </w:numPr>
        <w:autoSpaceDE w:val="0"/>
        <w:autoSpaceDN w:val="0"/>
        <w:adjustRightInd w:val="0"/>
        <w:spacing w:after="0" w:line="240" w:lineRule="exact"/>
        <w:rPr>
          <w:rFonts w:ascii="Cambria" w:eastAsia="Times New Roman" w:hAnsi="Cambria" w:cs="Times New Roman"/>
          <w:sz w:val="20"/>
          <w:szCs w:val="20"/>
          <w:lang w:eastAsia="nl-NL"/>
        </w:rPr>
      </w:pPr>
      <w:r w:rsidRPr="00E32A38">
        <w:rPr>
          <w:rFonts w:ascii="Cambria" w:eastAsia="Times New Roman" w:hAnsi="Cambria" w:cs="Times New Roman"/>
          <w:sz w:val="20"/>
          <w:szCs w:val="20"/>
          <w:lang w:eastAsia="nl-NL"/>
        </w:rPr>
        <w:lastRenderedPageBreak/>
        <w:t>de persoonlijke levenssfeer van kerkleden van wie persoonsgegevens worden verwerkt te beschermen tegen misbruik van die gegevens en tegen het verwerken van onjuiste gegevens;</w:t>
      </w:r>
    </w:p>
    <w:p w:rsidR="00E32A38" w:rsidRDefault="000C2627" w:rsidP="00E32A38">
      <w:pPr>
        <w:pStyle w:val="Lijstalinea"/>
        <w:numPr>
          <w:ilvl w:val="0"/>
          <w:numId w:val="3"/>
        </w:numPr>
        <w:autoSpaceDE w:val="0"/>
        <w:autoSpaceDN w:val="0"/>
        <w:adjustRightInd w:val="0"/>
        <w:spacing w:after="0" w:line="240" w:lineRule="exact"/>
        <w:rPr>
          <w:rFonts w:ascii="Cambria" w:eastAsia="Times New Roman" w:hAnsi="Cambria" w:cs="Times New Roman"/>
          <w:sz w:val="20"/>
          <w:szCs w:val="20"/>
          <w:lang w:eastAsia="nl-NL"/>
        </w:rPr>
      </w:pPr>
      <w:r w:rsidRPr="00E32A38">
        <w:rPr>
          <w:rFonts w:ascii="Cambria" w:eastAsia="Times New Roman" w:hAnsi="Cambria" w:cs="Times New Roman"/>
          <w:sz w:val="20"/>
          <w:szCs w:val="20"/>
          <w:lang w:eastAsia="nl-NL"/>
        </w:rPr>
        <w:t>te voorkomen dat persoonsgegevens worden verwerkt voor een ander doel dan het doel waarvoor ze verzameld zijn;</w:t>
      </w:r>
    </w:p>
    <w:p w:rsidR="000C2627" w:rsidRPr="00E32A38" w:rsidRDefault="000C2627" w:rsidP="00E32A38">
      <w:pPr>
        <w:pStyle w:val="Lijstalinea"/>
        <w:numPr>
          <w:ilvl w:val="0"/>
          <w:numId w:val="3"/>
        </w:numPr>
        <w:autoSpaceDE w:val="0"/>
        <w:autoSpaceDN w:val="0"/>
        <w:adjustRightInd w:val="0"/>
        <w:spacing w:after="0" w:line="240" w:lineRule="exact"/>
        <w:rPr>
          <w:rFonts w:ascii="Cambria" w:eastAsia="Times New Roman" w:hAnsi="Cambria" w:cs="Times New Roman"/>
          <w:sz w:val="20"/>
          <w:szCs w:val="20"/>
          <w:lang w:eastAsia="nl-NL"/>
        </w:rPr>
      </w:pPr>
      <w:r w:rsidRPr="00E32A38">
        <w:rPr>
          <w:rFonts w:ascii="Cambria" w:eastAsia="Times New Roman" w:hAnsi="Cambria" w:cs="Times New Roman"/>
          <w:sz w:val="20"/>
          <w:szCs w:val="20"/>
          <w:lang w:eastAsia="nl-NL"/>
        </w:rPr>
        <w:t>de rechten van de kerkleden te waarborgen.</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3</w:t>
      </w:r>
      <w:r w:rsidR="00E32A38">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Doel van de verwerking van persoonsgegevens</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De verwerking geschiedt ten behoeve van</w:t>
      </w:r>
    </w:p>
    <w:p w:rsidR="00E32A38" w:rsidRDefault="000C2627" w:rsidP="000C2627">
      <w:pPr>
        <w:pStyle w:val="Lijstalinea"/>
        <w:numPr>
          <w:ilvl w:val="0"/>
          <w:numId w:val="4"/>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E32A38">
        <w:rPr>
          <w:rFonts w:ascii="Cambria" w:eastAsia="Times New Roman" w:hAnsi="Cambria" w:cs="Times New Roman"/>
          <w:sz w:val="20"/>
          <w:szCs w:val="20"/>
          <w:lang w:eastAsia="nl-NL"/>
        </w:rPr>
        <w:t>…</w:t>
      </w:r>
    </w:p>
    <w:p w:rsidR="000C2627" w:rsidRPr="00E32A38" w:rsidRDefault="000C2627" w:rsidP="000C2627">
      <w:pPr>
        <w:pStyle w:val="Lijstalinea"/>
        <w:numPr>
          <w:ilvl w:val="0"/>
          <w:numId w:val="4"/>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E32A38">
        <w:rPr>
          <w:rFonts w:ascii="Cambria" w:eastAsia="Times New Roman" w:hAnsi="Cambria" w:cs="Times New Roman"/>
          <w:sz w:val="20"/>
          <w:szCs w:val="20"/>
          <w:lang w:eastAsia="nl-NL"/>
        </w:rPr>
        <w:t>de uitvoering of toepassing van een wettelijke regeling.</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8507B0">
      <w:pPr>
        <w:tabs>
          <w:tab w:val="left" w:pos="1418"/>
        </w:tabs>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4</w:t>
      </w:r>
      <w:r w:rsidR="008507B0">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Verwerking van persoonsgegevens</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Geen andere persoonsgegevens van een kerklid worden verwerkt dan:</w:t>
      </w:r>
    </w:p>
    <w:p w:rsidR="008507B0" w:rsidRDefault="000C2627" w:rsidP="000C2627">
      <w:pPr>
        <w:pStyle w:val="Lijstalinea"/>
        <w:numPr>
          <w:ilvl w:val="0"/>
          <w:numId w:val="5"/>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naam, voornamen, voorletters, titulatuur, geslacht, geboortedatum, adres, postcode, woonplaats, telefoonnummer en soortgelijke voor communicatie bedoelde gegevens,</w:t>
      </w:r>
      <w:r w:rsidR="008507B0">
        <w:rPr>
          <w:rFonts w:ascii="Cambria" w:eastAsia="Times New Roman" w:hAnsi="Cambria" w:cs="Times New Roman"/>
          <w:sz w:val="20"/>
          <w:szCs w:val="20"/>
          <w:lang w:eastAsia="nl-NL"/>
        </w:rPr>
        <w:t xml:space="preserve"> </w:t>
      </w:r>
      <w:r w:rsidRPr="008507B0">
        <w:rPr>
          <w:rFonts w:ascii="Cambria" w:eastAsia="Times New Roman" w:hAnsi="Cambria" w:cs="Times New Roman"/>
          <w:sz w:val="20"/>
          <w:szCs w:val="20"/>
          <w:lang w:eastAsia="nl-NL"/>
        </w:rPr>
        <w:t>alsmede bank- en girorekeningnummer van de betrokkene;</w:t>
      </w:r>
    </w:p>
    <w:p w:rsidR="008507B0" w:rsidRDefault="000C2627" w:rsidP="000C2627">
      <w:pPr>
        <w:pStyle w:val="Lijstalinea"/>
        <w:numPr>
          <w:ilvl w:val="0"/>
          <w:numId w:val="5"/>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geboorteplaats;</w:t>
      </w:r>
    </w:p>
    <w:p w:rsidR="008507B0" w:rsidRDefault="000C2627" w:rsidP="000C2627">
      <w:pPr>
        <w:pStyle w:val="Lijstalinea"/>
        <w:numPr>
          <w:ilvl w:val="0"/>
          <w:numId w:val="5"/>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gegevens met het oog op het berekenen, vastleggen en innen van kerkelijke bijdragen;</w:t>
      </w:r>
    </w:p>
    <w:p w:rsidR="000C2627" w:rsidRPr="008507B0" w:rsidRDefault="000C2627" w:rsidP="000C2627">
      <w:pPr>
        <w:pStyle w:val="Lijstalinea"/>
        <w:numPr>
          <w:ilvl w:val="0"/>
          <w:numId w:val="5"/>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andere dan de onder a tot en met c bedoelde gegevens waarvan de verwerking wordt vereist ingevolge of noodzakelijk is met het oog op de toepassing van een wettelijke regeling.</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5</w:t>
      </w:r>
      <w:r w:rsidR="008507B0">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Het beheer van (de verwerking van) persoonsgegevens</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Persoonsgegevens worden op naam van het kerklid verzameld. De verzameling van persoonsgegevens van het kerklid vormt het dossier.</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6</w:t>
      </w:r>
      <w:r w:rsidR="008507B0">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Verstrekking van gegevens</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De persoonsgegevens worden slechts verstrekt aan:</w:t>
      </w:r>
    </w:p>
    <w:p w:rsidR="008507B0" w:rsidRDefault="000C2627" w:rsidP="000C2627">
      <w:pPr>
        <w:pStyle w:val="Lijstalinea"/>
        <w:numPr>
          <w:ilvl w:val="0"/>
          <w:numId w:val="6"/>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degenen, waaronder begrepen derden, die leiding geven aan of belast zijn met de verwerking van persoonsgegevens van kerkleden of die daarbij noodzakelijk zijn betrokken;</w:t>
      </w:r>
    </w:p>
    <w:p w:rsidR="008507B0" w:rsidRDefault="000C2627" w:rsidP="000C2627">
      <w:pPr>
        <w:pStyle w:val="Lijstalinea"/>
        <w:numPr>
          <w:ilvl w:val="0"/>
          <w:numId w:val="6"/>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 xml:space="preserve">anderen, in de gevallen bedoeld in artikel 8 onder a, c en d, of artikel 9 (verenigbaar gebruik), derde lid, van de </w:t>
      </w:r>
      <w:proofErr w:type="spellStart"/>
      <w:r w:rsidRPr="008507B0">
        <w:rPr>
          <w:rFonts w:ascii="Cambria" w:eastAsia="Times New Roman" w:hAnsi="Cambria" w:cs="Times New Roman"/>
          <w:sz w:val="20"/>
          <w:szCs w:val="20"/>
          <w:lang w:eastAsia="nl-NL"/>
        </w:rPr>
        <w:t>Wbp</w:t>
      </w:r>
      <w:proofErr w:type="spellEnd"/>
      <w:r w:rsidRPr="008507B0">
        <w:rPr>
          <w:rFonts w:ascii="Cambria" w:eastAsia="Times New Roman" w:hAnsi="Cambria" w:cs="Times New Roman"/>
          <w:sz w:val="20"/>
          <w:szCs w:val="20"/>
          <w:lang w:eastAsia="nl-NL"/>
        </w:rPr>
        <w:t>;</w:t>
      </w:r>
    </w:p>
    <w:p w:rsidR="000C2627" w:rsidRPr="008507B0" w:rsidRDefault="000C2627" w:rsidP="000C2627">
      <w:pPr>
        <w:pStyle w:val="Lijstalinea"/>
        <w:numPr>
          <w:ilvl w:val="0"/>
          <w:numId w:val="6"/>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8507B0">
        <w:rPr>
          <w:rFonts w:ascii="Cambria" w:eastAsia="Times New Roman" w:hAnsi="Cambria" w:cs="Times New Roman"/>
          <w:sz w:val="20"/>
          <w:szCs w:val="20"/>
          <w:lang w:eastAsia="nl-NL"/>
        </w:rPr>
        <w:t xml:space="preserve">anderen, in de gevallen bedoeld in artikel 8 onder e en f, van de </w:t>
      </w:r>
      <w:proofErr w:type="spellStart"/>
      <w:r w:rsidRPr="008507B0">
        <w:rPr>
          <w:rFonts w:ascii="Cambria" w:eastAsia="Times New Roman" w:hAnsi="Cambria" w:cs="Times New Roman"/>
          <w:sz w:val="20"/>
          <w:szCs w:val="20"/>
          <w:lang w:eastAsia="nl-NL"/>
        </w:rPr>
        <w:t>Wbp</w:t>
      </w:r>
      <w:proofErr w:type="spellEnd"/>
      <w:r w:rsidRPr="008507B0">
        <w:rPr>
          <w:rFonts w:ascii="Cambria" w:eastAsia="Times New Roman" w:hAnsi="Cambria" w:cs="Times New Roman"/>
          <w:sz w:val="20"/>
          <w:szCs w:val="20"/>
          <w:lang w:eastAsia="nl-NL"/>
        </w:rPr>
        <w:t xml:space="preserve">, voor zover het slechts gegevens betreft als bedoeld in artikel 4 van dit reglement, en nadat het voornemen daartoe aan betrokkene is medegedeeld en deze gedurende een redelijke termijn in de gelegenheid is geweest het recht als bedoeld in artikel 40 of 41 van de </w:t>
      </w:r>
      <w:proofErr w:type="spellStart"/>
      <w:r w:rsidRPr="008507B0">
        <w:rPr>
          <w:rFonts w:ascii="Cambria" w:eastAsia="Times New Roman" w:hAnsi="Cambria" w:cs="Times New Roman"/>
          <w:sz w:val="20"/>
          <w:szCs w:val="20"/>
          <w:lang w:eastAsia="nl-NL"/>
        </w:rPr>
        <w:t>Wbp</w:t>
      </w:r>
      <w:proofErr w:type="spellEnd"/>
      <w:r w:rsidRPr="008507B0">
        <w:rPr>
          <w:rFonts w:ascii="Cambria" w:eastAsia="Times New Roman" w:hAnsi="Cambria" w:cs="Times New Roman"/>
          <w:sz w:val="20"/>
          <w:szCs w:val="20"/>
          <w:lang w:eastAsia="nl-NL"/>
        </w:rPr>
        <w:t xml:space="preserve"> uit te oefenen.</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7</w:t>
      </w:r>
      <w:r w:rsidR="00E82EC0">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Toegang tot persoonsgegevens</w:t>
      </w:r>
    </w:p>
    <w:p w:rsidR="000C2627" w:rsidRPr="00E82EC0" w:rsidRDefault="000C2627" w:rsidP="00E82EC0">
      <w:pPr>
        <w:pStyle w:val="Lijstalinea"/>
        <w:numPr>
          <w:ilvl w:val="0"/>
          <w:numId w:val="7"/>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E82EC0">
        <w:rPr>
          <w:rFonts w:ascii="Cambria" w:eastAsia="Times New Roman" w:hAnsi="Cambria" w:cs="Times New Roman"/>
          <w:sz w:val="20"/>
          <w:szCs w:val="20"/>
          <w:lang w:eastAsia="nl-NL"/>
        </w:rPr>
        <w:t>Onverminderd eventuele wettelijke voorschriften ter zake hebben slechts toegang tot de persoonsgegevens:</w:t>
      </w:r>
    </w:p>
    <w:p w:rsidR="00E82EC0" w:rsidRDefault="000C2627" w:rsidP="000C2627">
      <w:pPr>
        <w:pStyle w:val="Lijstalinea"/>
        <w:numPr>
          <w:ilvl w:val="0"/>
          <w:numId w:val="8"/>
        </w:numPr>
        <w:autoSpaceDE w:val="0"/>
        <w:autoSpaceDN w:val="0"/>
        <w:adjustRightInd w:val="0"/>
        <w:spacing w:after="0" w:line="240" w:lineRule="exact"/>
        <w:rPr>
          <w:rFonts w:ascii="Cambria" w:eastAsia="Times New Roman" w:hAnsi="Cambria" w:cs="Times New Roman"/>
          <w:sz w:val="20"/>
          <w:szCs w:val="20"/>
          <w:lang w:eastAsia="nl-NL"/>
        </w:rPr>
      </w:pPr>
      <w:r w:rsidRPr="00E82EC0">
        <w:rPr>
          <w:rFonts w:ascii="Cambria" w:eastAsia="Times New Roman" w:hAnsi="Cambria" w:cs="Times New Roman"/>
          <w:sz w:val="20"/>
          <w:szCs w:val="20"/>
          <w:lang w:eastAsia="nl-NL"/>
        </w:rPr>
        <w:t>degenen, waaronder begrepen derden en anderen, die zijn belast met of leiding geven aan de activiteiten die in verband staan met de verwerking van de gegevens of die daarbij noodzakelijk zijn betrokken;</w:t>
      </w:r>
    </w:p>
    <w:p w:rsidR="00E82EC0" w:rsidRDefault="000C2627" w:rsidP="00E82EC0">
      <w:pPr>
        <w:pStyle w:val="Lijstalinea"/>
        <w:numPr>
          <w:ilvl w:val="0"/>
          <w:numId w:val="8"/>
        </w:numPr>
        <w:autoSpaceDE w:val="0"/>
        <w:autoSpaceDN w:val="0"/>
        <w:adjustRightInd w:val="0"/>
        <w:spacing w:after="0" w:line="240" w:lineRule="exact"/>
        <w:rPr>
          <w:rFonts w:ascii="Cambria" w:eastAsia="Times New Roman" w:hAnsi="Cambria" w:cs="Times New Roman"/>
          <w:sz w:val="20"/>
          <w:szCs w:val="20"/>
          <w:lang w:eastAsia="nl-NL"/>
        </w:rPr>
      </w:pPr>
      <w:r w:rsidRPr="00E82EC0">
        <w:rPr>
          <w:rFonts w:ascii="Cambria" w:eastAsia="Times New Roman" w:hAnsi="Cambria" w:cs="Times New Roman"/>
          <w:sz w:val="20"/>
          <w:szCs w:val="20"/>
          <w:lang w:eastAsia="nl-NL"/>
        </w:rPr>
        <w:t>anderen, in gevallen als bedoeld in artikel 8 onder a, c en d, en artikel 9 derde lid van</w:t>
      </w:r>
      <w:r w:rsidR="00E82EC0">
        <w:rPr>
          <w:rFonts w:ascii="Cambria" w:eastAsia="Times New Roman" w:hAnsi="Cambria" w:cs="Times New Roman"/>
          <w:sz w:val="20"/>
          <w:szCs w:val="20"/>
          <w:lang w:eastAsia="nl-NL"/>
        </w:rPr>
        <w:t xml:space="preserve"> </w:t>
      </w:r>
      <w:r w:rsidRPr="000C2627">
        <w:rPr>
          <w:rFonts w:ascii="Cambria" w:eastAsia="Times New Roman" w:hAnsi="Cambria" w:cs="Times New Roman"/>
          <w:sz w:val="20"/>
          <w:szCs w:val="20"/>
          <w:lang w:eastAsia="nl-NL"/>
        </w:rPr>
        <w:t xml:space="preserve">de </w:t>
      </w:r>
      <w:proofErr w:type="spellStart"/>
      <w:r w:rsidRPr="000C2627">
        <w:rPr>
          <w:rFonts w:ascii="Cambria" w:eastAsia="Times New Roman" w:hAnsi="Cambria" w:cs="Times New Roman"/>
          <w:sz w:val="20"/>
          <w:szCs w:val="20"/>
          <w:lang w:eastAsia="nl-NL"/>
        </w:rPr>
        <w:t>Wbp</w:t>
      </w:r>
      <w:proofErr w:type="spellEnd"/>
      <w:r w:rsidRPr="000C2627">
        <w:rPr>
          <w:rFonts w:ascii="Cambria" w:eastAsia="Times New Roman" w:hAnsi="Cambria" w:cs="Times New Roman"/>
          <w:sz w:val="20"/>
          <w:szCs w:val="20"/>
          <w:lang w:eastAsia="nl-NL"/>
        </w:rPr>
        <w:t>.</w:t>
      </w:r>
    </w:p>
    <w:p w:rsidR="000C2627" w:rsidRPr="00E82EC0" w:rsidRDefault="000C2627" w:rsidP="00E82EC0">
      <w:pPr>
        <w:pStyle w:val="Lijstalinea"/>
        <w:numPr>
          <w:ilvl w:val="0"/>
          <w:numId w:val="7"/>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E82EC0">
        <w:rPr>
          <w:rFonts w:ascii="Cambria" w:eastAsia="Times New Roman" w:hAnsi="Cambria" w:cs="Times New Roman"/>
          <w:sz w:val="20"/>
          <w:szCs w:val="20"/>
          <w:lang w:eastAsia="nl-NL"/>
        </w:rPr>
        <w:t>Degenen genoemd in lid 1 sub a dienen zich te registreren in het bestand dat als</w:t>
      </w:r>
      <w:r w:rsidR="000C0E34">
        <w:rPr>
          <w:rFonts w:ascii="Cambria" w:eastAsia="Times New Roman" w:hAnsi="Cambria" w:cs="Times New Roman"/>
          <w:sz w:val="20"/>
          <w:szCs w:val="20"/>
          <w:lang w:eastAsia="nl-NL"/>
        </w:rPr>
        <w:t xml:space="preserve"> </w:t>
      </w:r>
      <w:r w:rsidRPr="00E82EC0">
        <w:rPr>
          <w:rFonts w:ascii="Cambria" w:eastAsia="Times New Roman" w:hAnsi="Cambria" w:cs="Times New Roman"/>
          <w:sz w:val="20"/>
          <w:szCs w:val="20"/>
          <w:lang w:eastAsia="nl-NL"/>
        </w:rPr>
        <w:t>bijlage bij dit reglement wordt gevoegd.</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E82EC0" w:rsidRDefault="000C2627" w:rsidP="00E82EC0">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8</w:t>
      </w:r>
      <w:r w:rsidR="00E82EC0">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Beveiliging en geheimhouding</w:t>
      </w:r>
    </w:p>
    <w:p w:rsidR="00E82EC0" w:rsidRPr="00E82EC0" w:rsidRDefault="000C2627" w:rsidP="000C2627">
      <w:pPr>
        <w:pStyle w:val="Lijstalinea"/>
        <w:numPr>
          <w:ilvl w:val="0"/>
          <w:numId w:val="9"/>
        </w:numPr>
        <w:autoSpaceDE w:val="0"/>
        <w:autoSpaceDN w:val="0"/>
        <w:adjustRightInd w:val="0"/>
        <w:spacing w:after="0" w:line="240" w:lineRule="exact"/>
        <w:ind w:left="340" w:hanging="340"/>
        <w:rPr>
          <w:rFonts w:ascii="Cambria" w:eastAsia="Times New Roman" w:hAnsi="Cambria" w:cs="Times New Roman"/>
          <w:bCs/>
          <w:sz w:val="20"/>
          <w:szCs w:val="20"/>
          <w:lang w:eastAsia="nl-NL"/>
        </w:rPr>
      </w:pPr>
      <w:r w:rsidRPr="00E82EC0">
        <w:rPr>
          <w:rFonts w:ascii="Cambria" w:eastAsia="Times New Roman" w:hAnsi="Cambria" w:cs="Times New Roman"/>
          <w:sz w:val="20"/>
          <w:szCs w:val="20"/>
          <w:lang w:eastAsia="nl-NL"/>
        </w:rPr>
        <w:t xml:space="preserve">De verantwoordelijke draagt zorg voor passende technische en organisatorische maatregelen ter voorkoming van verlies of onrechtmatige verwerking van persoonsgegevens. Deze maatregelen garanderen, rekening houdend met de stand der techniek en de kosten van de tenuitvoerlegging, een passend beveiligingsniveau, gelet op de risico’s die de verwerking en de aard van de te beschermen </w:t>
      </w:r>
      <w:r w:rsidRPr="00E82EC0">
        <w:rPr>
          <w:rFonts w:ascii="Cambria" w:eastAsia="Times New Roman" w:hAnsi="Cambria" w:cs="Times New Roman"/>
          <w:sz w:val="20"/>
          <w:szCs w:val="20"/>
          <w:lang w:eastAsia="nl-NL"/>
        </w:rPr>
        <w:lastRenderedPageBreak/>
        <w:t>gegevens met zich meebrengen. De maatregelen zijn er mede op gericht onnodige verzameling en verdere verwerking van persoonsgegevens te voorkomen.</w:t>
      </w:r>
    </w:p>
    <w:p w:rsidR="00E82EC0" w:rsidRPr="00E82EC0" w:rsidRDefault="000C2627" w:rsidP="000C2627">
      <w:pPr>
        <w:pStyle w:val="Lijstalinea"/>
        <w:numPr>
          <w:ilvl w:val="0"/>
          <w:numId w:val="9"/>
        </w:numPr>
        <w:autoSpaceDE w:val="0"/>
        <w:autoSpaceDN w:val="0"/>
        <w:adjustRightInd w:val="0"/>
        <w:spacing w:after="0" w:line="240" w:lineRule="exact"/>
        <w:ind w:left="340" w:hanging="340"/>
        <w:rPr>
          <w:rFonts w:ascii="Cambria" w:eastAsia="Times New Roman" w:hAnsi="Cambria" w:cs="Times New Roman"/>
          <w:bCs/>
          <w:sz w:val="20"/>
          <w:szCs w:val="20"/>
          <w:lang w:eastAsia="nl-NL"/>
        </w:rPr>
      </w:pPr>
      <w:r w:rsidRPr="00E82EC0">
        <w:rPr>
          <w:rFonts w:ascii="Cambria" w:eastAsia="Times New Roman" w:hAnsi="Cambria" w:cs="Times New Roman"/>
          <w:sz w:val="20"/>
          <w:szCs w:val="20"/>
          <w:lang w:eastAsia="nl-NL"/>
        </w:rPr>
        <w:t>Indien sprake is van elektronische verwerking van persoonsgegevens zal de beheerder via een coderings- en wachtwoordbeveiliging de verschillende functionarissen, als bedoeld in artikel 7, toegang geven tot bepaalde gedeelten van de persoonsgegevens of tot alle persoonsgegevens al naar gelang hun werkzaamheden dit vereisen.</w:t>
      </w:r>
    </w:p>
    <w:p w:rsidR="000C2627" w:rsidRPr="00E82EC0" w:rsidRDefault="000C2627" w:rsidP="000C2627">
      <w:pPr>
        <w:pStyle w:val="Lijstalinea"/>
        <w:numPr>
          <w:ilvl w:val="0"/>
          <w:numId w:val="9"/>
        </w:numPr>
        <w:autoSpaceDE w:val="0"/>
        <w:autoSpaceDN w:val="0"/>
        <w:adjustRightInd w:val="0"/>
        <w:spacing w:after="0" w:line="240" w:lineRule="exact"/>
        <w:ind w:left="340" w:hanging="340"/>
        <w:rPr>
          <w:rFonts w:ascii="Cambria" w:eastAsia="Times New Roman" w:hAnsi="Cambria" w:cs="Times New Roman"/>
          <w:bCs/>
          <w:sz w:val="20"/>
          <w:szCs w:val="20"/>
          <w:lang w:eastAsia="nl-NL"/>
        </w:rPr>
      </w:pPr>
      <w:r w:rsidRPr="00E82EC0">
        <w:rPr>
          <w:rFonts w:ascii="Cambria" w:eastAsia="Times New Roman" w:hAnsi="Cambria" w:cs="Times New Roman"/>
          <w:sz w:val="20"/>
          <w:szCs w:val="20"/>
          <w:lang w:eastAsia="nl-NL"/>
        </w:rPr>
        <w:t>Een ieder die betrokken is bij de uitvoering van dit reglement en daarbij de beschikking krijgt over persoonsgegevens waarvan hij het vertrouwelijke karakter kent of redelijkerwijs kan vermoeden en voor wie niet reeds uit hoofde van beroep, functie of wettelijk voorschrift ter zake van de persoonsgegevens een geheimhoudingsplicht geldt, is verplicht tot geheimhouding daarvan. Dit geldt niet indien enig wettelijk voorschrift hem tot bekendmaking verplicht of uit zijn taak bij de uitvoering van dit reglement de noodzaak tot bekendmaking voortvloeit.</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9</w:t>
      </w:r>
      <w:r w:rsidR="004B71D5">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Informatieplicht</w:t>
      </w:r>
    </w:p>
    <w:p w:rsidR="004B71D5" w:rsidRDefault="000C2627" w:rsidP="000C2627">
      <w:pPr>
        <w:pStyle w:val="Lijstalinea"/>
        <w:numPr>
          <w:ilvl w:val="0"/>
          <w:numId w:val="10"/>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B71D5">
        <w:rPr>
          <w:rFonts w:ascii="Cambria" w:eastAsia="Times New Roman" w:hAnsi="Cambria" w:cs="Times New Roman"/>
          <w:sz w:val="20"/>
          <w:szCs w:val="20"/>
          <w:lang w:eastAsia="nl-NL"/>
        </w:rPr>
        <w:t>De verantwoordelijke informeert betrokkene over de persoonsgegevens die worden verwerkt, met welk doel dat gebeurt en aan wie de gegevens worden verstrekt.</w:t>
      </w:r>
    </w:p>
    <w:p w:rsidR="000C2627" w:rsidRPr="004B71D5" w:rsidRDefault="000C2627" w:rsidP="000C2627">
      <w:pPr>
        <w:pStyle w:val="Lijstalinea"/>
        <w:numPr>
          <w:ilvl w:val="0"/>
          <w:numId w:val="10"/>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4B71D5">
        <w:rPr>
          <w:rFonts w:ascii="Cambria" w:eastAsia="Times New Roman" w:hAnsi="Cambria" w:cs="Times New Roman"/>
          <w:sz w:val="20"/>
          <w:szCs w:val="20"/>
          <w:lang w:eastAsia="nl-NL"/>
        </w:rPr>
        <w:t>De verantwoordelijke informeert betrokkene over het verwerken van diens persoonsgegevens, voorafgaand aan de verzameling van de persoonsgegevens of, indien de gegevens van derden afkomstig zijn, voorafgaand aan de verwerking.</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10</w:t>
      </w:r>
      <w:r w:rsidR="004B71D5">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Rechten betrokkene(n): inzage, correctie, verzet</w:t>
      </w:r>
    </w:p>
    <w:p w:rsidR="006F3211" w:rsidRPr="006F3211" w:rsidRDefault="000C2627" w:rsidP="006F3211">
      <w:pPr>
        <w:pStyle w:val="Lijstalinea"/>
        <w:numPr>
          <w:ilvl w:val="0"/>
          <w:numId w:val="1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Elke betrokkene heeft het recht op inzage. Aan een verzoek om inzage kunnen kosten</w:t>
      </w:r>
      <w:r w:rsidR="006F3211" w:rsidRPr="006F3211">
        <w:rPr>
          <w:rFonts w:ascii="Cambria" w:eastAsia="Times New Roman" w:hAnsi="Cambria" w:cs="Times New Roman"/>
          <w:sz w:val="20"/>
          <w:szCs w:val="20"/>
          <w:lang w:eastAsia="nl-NL"/>
        </w:rPr>
        <w:t xml:space="preserve"> worden verbonden.</w:t>
      </w:r>
    </w:p>
    <w:p w:rsidR="006F3211" w:rsidRDefault="000C2627" w:rsidP="000C2627">
      <w:pPr>
        <w:pStyle w:val="Lijstalinea"/>
        <w:numPr>
          <w:ilvl w:val="0"/>
          <w:numId w:val="1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Een verzoek om inzage dient te worden gedaan aan de verantwoordelijke, die binnen vier weken na ontvangst van dit verzoek hierop schriftelijk reageert.</w:t>
      </w:r>
    </w:p>
    <w:p w:rsidR="006F3211" w:rsidRDefault="000C2627" w:rsidP="000C2627">
      <w:pPr>
        <w:pStyle w:val="Lijstalinea"/>
        <w:numPr>
          <w:ilvl w:val="0"/>
          <w:numId w:val="1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Indien de betrokkene bij de verantwoordelijke aantoont dat bepaalde opgenomen gegevens onjuist c.q. onvolledig zijn, dan wel gezien de doelstelling van het systeem niet ter zake doen, dan wel strijdig zijn met dit reglement, draagt de verantwoordelijke binnen vier weken nadat betrokkene de onjuistheid c.q. onvolledigheid heeft aangetoond, zorg voor verbetering, aanvulling of verwijdering. In dat geval worden eventueel betaalde kosten terugbetaald.</w:t>
      </w:r>
    </w:p>
    <w:p w:rsidR="006F3211" w:rsidRDefault="000C2627" w:rsidP="000C2627">
      <w:pPr>
        <w:pStyle w:val="Lijstalinea"/>
        <w:numPr>
          <w:ilvl w:val="0"/>
          <w:numId w:val="1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Indien de verantwoordelijke twijfelt aan de identiteit van de verzoeker, vraagt hij zo spoedig mogelijk aan de verzoeker schriftelijk nadere gegevens inzake zijn identiteit te verstrekken of een geldig identiteitsbewijs te overleggen. Door dit verzoek wordt de termijn opgeschort tot het tijdstip dat het gevraagde bewijs is geleverd.</w:t>
      </w:r>
    </w:p>
    <w:p w:rsidR="006F3211" w:rsidRDefault="000C2627" w:rsidP="000C2627">
      <w:pPr>
        <w:pStyle w:val="Lijstalinea"/>
        <w:numPr>
          <w:ilvl w:val="0"/>
          <w:numId w:val="12"/>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Wanneer de verwerking van persoonsgegevens plaatsvindt op de grondslag dat die verwerking</w:t>
      </w:r>
    </w:p>
    <w:p w:rsidR="006F3211" w:rsidRDefault="000C2627" w:rsidP="000C2627">
      <w:pPr>
        <w:pStyle w:val="Lijstalinea"/>
        <w:numPr>
          <w:ilvl w:val="0"/>
          <w:numId w:val="13"/>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noodzakelijk is voor de goede vervulling van een door de verantwoordelijke verrichte publiekrechtelijke taak of</w:t>
      </w:r>
    </w:p>
    <w:p w:rsidR="000C2627" w:rsidRPr="006F3211" w:rsidRDefault="000C2627" w:rsidP="000C2627">
      <w:pPr>
        <w:pStyle w:val="Lijstalinea"/>
        <w:numPr>
          <w:ilvl w:val="0"/>
          <w:numId w:val="13"/>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noodzakelijk is voor een gerechtvaardigd belang van de verantwoordelijke of een derde, kan betrokkene schriftelijk verzet aantekenen tegen de verwerking van de gegevens, op basis van zijn bijzondere persoonlijke omstandigheden.</w:t>
      </w:r>
      <w:r w:rsidR="006F3211">
        <w:rPr>
          <w:rFonts w:ascii="Cambria" w:eastAsia="Times New Roman" w:hAnsi="Cambria" w:cs="Times New Roman"/>
          <w:sz w:val="20"/>
          <w:szCs w:val="20"/>
          <w:lang w:eastAsia="nl-NL"/>
        </w:rPr>
        <w:t xml:space="preserve"> </w:t>
      </w:r>
      <w:r w:rsidRPr="006F3211">
        <w:rPr>
          <w:rFonts w:ascii="Cambria" w:eastAsia="Times New Roman" w:hAnsi="Cambria" w:cs="Times New Roman"/>
          <w:sz w:val="20"/>
          <w:szCs w:val="20"/>
          <w:lang w:eastAsia="nl-NL"/>
        </w:rPr>
        <w:t xml:space="preserve">De verantwoordelijke dient binnen vier weken na ontvangst van het verzet te beoordelen of </w:t>
      </w:r>
      <w:r w:rsidR="006F3211" w:rsidRPr="006F3211">
        <w:rPr>
          <w:rFonts w:ascii="Cambria" w:eastAsia="Times New Roman" w:hAnsi="Cambria" w:cs="Times New Roman"/>
          <w:sz w:val="20"/>
          <w:szCs w:val="20"/>
          <w:lang w:eastAsia="nl-NL"/>
        </w:rPr>
        <w:t>het v</w:t>
      </w:r>
      <w:r w:rsidRPr="006F3211">
        <w:rPr>
          <w:rFonts w:ascii="Cambria" w:eastAsia="Times New Roman" w:hAnsi="Cambria" w:cs="Times New Roman"/>
          <w:sz w:val="20"/>
          <w:szCs w:val="20"/>
          <w:lang w:eastAsia="nl-NL"/>
        </w:rPr>
        <w:t>erzet terecht is. Is dat het geval, dan dient de verwerking van persoonsgegevens onmiddellijk te worden beëindigd.</w:t>
      </w:r>
    </w:p>
    <w:p w:rsidR="000C2627" w:rsidRPr="006F3211" w:rsidRDefault="000C2627" w:rsidP="006F3211">
      <w:pPr>
        <w:pStyle w:val="Lijstalinea"/>
        <w:numPr>
          <w:ilvl w:val="0"/>
          <w:numId w:val="15"/>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Wanneer de verwerking van persoonsgegevens plaatsvindt op de grondslag dat die verwerking geschiedt voor direct marketingdoeleinden, kan betrokkene eveneens schriftelijk verzet aantekenen tegen de verwerking van de gegevens. Indien betrokkene van dit recht gebruik maakt, dient de verwerking van persoon- gegevens voor dit doel onmiddellijk te worden beëindigd.</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6F3211">
      <w:pPr>
        <w:tabs>
          <w:tab w:val="left" w:pos="851"/>
          <w:tab w:val="left" w:pos="1418"/>
        </w:tabs>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11</w:t>
      </w:r>
      <w:r w:rsidR="006F3211">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Bewaartermijnen</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De persoonsgegevens worden verwijderd uiterlijk twee jaren nadat het lidmaatschap is beëindigd, tenzij de persoonsgegevens noodzakelijk zijn ter voldoening aan een wettelijke bewaarplicht.</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12</w:t>
      </w:r>
      <w:r w:rsidR="006F3211">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Oud-kerkleden</w:t>
      </w:r>
    </w:p>
    <w:p w:rsidR="006F3211" w:rsidRDefault="000C2627" w:rsidP="000C2627">
      <w:pPr>
        <w:pStyle w:val="Lijstalinea"/>
        <w:numPr>
          <w:ilvl w:val="0"/>
          <w:numId w:val="16"/>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De verantwoordelijke kan besluiten over te gaan tot het instellen van een verwerking betreffende oud-kerkleden.</w:t>
      </w:r>
    </w:p>
    <w:p w:rsidR="000C2627" w:rsidRPr="006F3211" w:rsidRDefault="000C2627" w:rsidP="000C2627">
      <w:pPr>
        <w:pStyle w:val="Lijstalinea"/>
        <w:numPr>
          <w:ilvl w:val="0"/>
          <w:numId w:val="16"/>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lastRenderedPageBreak/>
        <w:t>De verwerking geschiedt slechts voor:</w:t>
      </w:r>
    </w:p>
    <w:p w:rsidR="006F3211" w:rsidRDefault="000C2627" w:rsidP="000C2627">
      <w:pPr>
        <w:pStyle w:val="Lijstalinea"/>
        <w:numPr>
          <w:ilvl w:val="0"/>
          <w:numId w:val="17"/>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het onderhouden van contacten met de oud-kerkleden;</w:t>
      </w:r>
    </w:p>
    <w:p w:rsidR="006F3211" w:rsidRDefault="000C2627" w:rsidP="000C2627">
      <w:pPr>
        <w:pStyle w:val="Lijstalinea"/>
        <w:numPr>
          <w:ilvl w:val="0"/>
          <w:numId w:val="17"/>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het verzenden van informatie aan de oud-kerkleden;</w:t>
      </w:r>
    </w:p>
    <w:p w:rsidR="006F3211" w:rsidRDefault="000C2627" w:rsidP="000C2627">
      <w:pPr>
        <w:pStyle w:val="Lijstalinea"/>
        <w:numPr>
          <w:ilvl w:val="0"/>
          <w:numId w:val="17"/>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het berekenen, vastleggen en innen van bijdragen en giften, waaronder begrepen het in handen van derden stellen van vorderingen, alsmede andere activiteiten van intern beheer;</w:t>
      </w:r>
    </w:p>
    <w:p w:rsidR="000C2627" w:rsidRPr="006F3211" w:rsidRDefault="000C2627" w:rsidP="000C2627">
      <w:pPr>
        <w:pStyle w:val="Lijstalinea"/>
        <w:numPr>
          <w:ilvl w:val="0"/>
          <w:numId w:val="17"/>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het behandelen van geschillen en het doen uitoefenen van accountantscontrole.</w:t>
      </w:r>
    </w:p>
    <w:p w:rsidR="006F3211" w:rsidRDefault="000C2627" w:rsidP="000C2627">
      <w:pPr>
        <w:pStyle w:val="Lijstalinea"/>
        <w:numPr>
          <w:ilvl w:val="0"/>
          <w:numId w:val="7"/>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Geen andere persoonsgegevens worden verwerkt dan:</w:t>
      </w:r>
    </w:p>
    <w:p w:rsidR="006F3211" w:rsidRDefault="000C2627" w:rsidP="000C2627">
      <w:pPr>
        <w:pStyle w:val="Lijstalinea"/>
        <w:numPr>
          <w:ilvl w:val="0"/>
          <w:numId w:val="18"/>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naam, voornamen, voorletters, titulatuur, geslacht, geboortedatum, adres, postcode, woonplaats, telefoonnummer en soortgelijke voor communicatie benodigde gegevens, alsmede bankrekeningnummer van de betrokkene;</w:t>
      </w:r>
    </w:p>
    <w:p w:rsidR="006F3211" w:rsidRDefault="000C2627" w:rsidP="000C2627">
      <w:pPr>
        <w:pStyle w:val="Lijstalinea"/>
        <w:numPr>
          <w:ilvl w:val="0"/>
          <w:numId w:val="18"/>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gegevens met het oog op het berekenen, vastleggen en innen van bijdragen en giften;</w:t>
      </w:r>
    </w:p>
    <w:p w:rsidR="000C2627" w:rsidRPr="006F3211" w:rsidRDefault="000C2627" w:rsidP="000C2627">
      <w:pPr>
        <w:pStyle w:val="Lijstalinea"/>
        <w:numPr>
          <w:ilvl w:val="0"/>
          <w:numId w:val="18"/>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een administratiecode dat geen andere informatie bevat dan bedoeld onder a en b.</w:t>
      </w:r>
    </w:p>
    <w:p w:rsidR="006F3211" w:rsidRDefault="000C2627" w:rsidP="000C2627">
      <w:pPr>
        <w:pStyle w:val="Lijstalinea"/>
        <w:numPr>
          <w:ilvl w:val="0"/>
          <w:numId w:val="7"/>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De persoonsgegevens worden slechts verstrekt aan:</w:t>
      </w:r>
    </w:p>
    <w:p w:rsidR="006F3211" w:rsidRDefault="000C2627" w:rsidP="000C2627">
      <w:pPr>
        <w:pStyle w:val="Lijstalinea"/>
        <w:numPr>
          <w:ilvl w:val="0"/>
          <w:numId w:val="19"/>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degenen, waaronder begrepen derden, die zijn belast met of leiding geven aan de in het tweede lid bedoelde activiteiten of die daarbij noodzakelijk zijn betrokken;</w:t>
      </w:r>
    </w:p>
    <w:p w:rsidR="000C2627" w:rsidRPr="006F3211" w:rsidRDefault="000C2627" w:rsidP="000C2627">
      <w:pPr>
        <w:pStyle w:val="Lijstalinea"/>
        <w:numPr>
          <w:ilvl w:val="0"/>
          <w:numId w:val="19"/>
        </w:numPr>
        <w:autoSpaceDE w:val="0"/>
        <w:autoSpaceDN w:val="0"/>
        <w:adjustRightInd w:val="0"/>
        <w:spacing w:after="0" w:line="240" w:lineRule="exact"/>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 xml:space="preserve">anderen, in de gevallen bedoeld in artikel 8, onder a, c en d, en artikel 9, derde lid, van de </w:t>
      </w:r>
      <w:proofErr w:type="spellStart"/>
      <w:r w:rsidRPr="006F3211">
        <w:rPr>
          <w:rFonts w:ascii="Cambria" w:eastAsia="Times New Roman" w:hAnsi="Cambria" w:cs="Times New Roman"/>
          <w:sz w:val="20"/>
          <w:szCs w:val="20"/>
          <w:lang w:eastAsia="nl-NL"/>
        </w:rPr>
        <w:t>Wbp</w:t>
      </w:r>
      <w:proofErr w:type="spellEnd"/>
      <w:r w:rsidRPr="006F3211">
        <w:rPr>
          <w:rFonts w:ascii="Cambria" w:eastAsia="Times New Roman" w:hAnsi="Cambria" w:cs="Times New Roman"/>
          <w:sz w:val="20"/>
          <w:szCs w:val="20"/>
          <w:lang w:eastAsia="nl-NL"/>
        </w:rPr>
        <w:t>.</w:t>
      </w:r>
    </w:p>
    <w:p w:rsidR="000C2627" w:rsidRPr="006F3211" w:rsidRDefault="000C2627" w:rsidP="006F3211">
      <w:pPr>
        <w:pStyle w:val="Lijstalinea"/>
        <w:numPr>
          <w:ilvl w:val="0"/>
          <w:numId w:val="7"/>
        </w:numPr>
        <w:autoSpaceDE w:val="0"/>
        <w:autoSpaceDN w:val="0"/>
        <w:adjustRightInd w:val="0"/>
        <w:spacing w:after="0" w:line="240" w:lineRule="exact"/>
        <w:ind w:left="340" w:hanging="340"/>
        <w:rPr>
          <w:rFonts w:ascii="Cambria" w:eastAsia="Times New Roman" w:hAnsi="Cambria" w:cs="Times New Roman"/>
          <w:sz w:val="20"/>
          <w:szCs w:val="20"/>
          <w:lang w:eastAsia="nl-NL"/>
        </w:rPr>
      </w:pPr>
      <w:r w:rsidRPr="006F3211">
        <w:rPr>
          <w:rFonts w:ascii="Cambria" w:eastAsia="Times New Roman" w:hAnsi="Cambria" w:cs="Times New Roman"/>
          <w:sz w:val="20"/>
          <w:szCs w:val="20"/>
          <w:lang w:eastAsia="nl-NL"/>
        </w:rPr>
        <w:t>De persoonsgegevens worden verwijderd op een daartoe strekkend verzoek van de betrokkene of bij diens overlijden.</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6F3211"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r w:rsidRPr="000C2627">
        <w:rPr>
          <w:rFonts w:ascii="Cambria" w:eastAsia="Times New Roman" w:hAnsi="Cambria" w:cs="Times New Roman"/>
          <w:bCs/>
          <w:sz w:val="20"/>
          <w:szCs w:val="20"/>
          <w:lang w:eastAsia="nl-NL"/>
        </w:rPr>
        <w:t>Artikel 13</w:t>
      </w:r>
      <w:r w:rsidR="006F3211">
        <w:rPr>
          <w:rFonts w:ascii="Cambria" w:eastAsia="Times New Roman" w:hAnsi="Cambria" w:cs="Times New Roman"/>
          <w:bCs/>
          <w:sz w:val="20"/>
          <w:szCs w:val="20"/>
          <w:lang w:eastAsia="nl-NL"/>
        </w:rPr>
        <w:tab/>
      </w:r>
      <w:r w:rsidRPr="000C2627">
        <w:rPr>
          <w:rFonts w:ascii="Cambria" w:eastAsia="Times New Roman" w:hAnsi="Cambria" w:cs="Times New Roman"/>
          <w:b/>
          <w:bCs/>
          <w:sz w:val="20"/>
          <w:szCs w:val="20"/>
          <w:lang w:eastAsia="nl-NL"/>
        </w:rPr>
        <w:t>Klachten</w:t>
      </w:r>
    </w:p>
    <w:p w:rsidR="006F3211" w:rsidRPr="006F3211" w:rsidRDefault="000C2627" w:rsidP="000C2627">
      <w:pPr>
        <w:pStyle w:val="Lijstalinea"/>
        <w:numPr>
          <w:ilvl w:val="0"/>
          <w:numId w:val="20"/>
        </w:numPr>
        <w:autoSpaceDE w:val="0"/>
        <w:autoSpaceDN w:val="0"/>
        <w:adjustRightInd w:val="0"/>
        <w:spacing w:after="0" w:line="240" w:lineRule="exact"/>
        <w:ind w:left="340" w:hanging="340"/>
        <w:rPr>
          <w:rFonts w:ascii="Cambria" w:eastAsia="Times New Roman" w:hAnsi="Cambria" w:cs="Times New Roman"/>
          <w:bCs/>
          <w:sz w:val="20"/>
          <w:szCs w:val="20"/>
          <w:lang w:eastAsia="nl-NL"/>
        </w:rPr>
      </w:pPr>
      <w:r w:rsidRPr="006F3211">
        <w:rPr>
          <w:rFonts w:ascii="Cambria" w:eastAsia="Times New Roman" w:hAnsi="Cambria" w:cs="Times New Roman"/>
          <w:sz w:val="20"/>
          <w:szCs w:val="20"/>
          <w:lang w:eastAsia="nl-NL"/>
        </w:rPr>
        <w:t>Indien de betrokkene van mening is dat de bepalingen van dit reglement niet door de instelling worden nageleefd dient hij zich te wenden tot de verantwoordelijke.</w:t>
      </w:r>
    </w:p>
    <w:p w:rsidR="000C2627" w:rsidRPr="006F3211" w:rsidRDefault="000C2627" w:rsidP="000C2627">
      <w:pPr>
        <w:pStyle w:val="Lijstalinea"/>
        <w:numPr>
          <w:ilvl w:val="0"/>
          <w:numId w:val="20"/>
        </w:numPr>
        <w:autoSpaceDE w:val="0"/>
        <w:autoSpaceDN w:val="0"/>
        <w:adjustRightInd w:val="0"/>
        <w:spacing w:after="0" w:line="240" w:lineRule="exact"/>
        <w:ind w:left="340" w:hanging="340"/>
        <w:rPr>
          <w:rFonts w:ascii="Cambria" w:eastAsia="Times New Roman" w:hAnsi="Cambria" w:cs="Times New Roman"/>
          <w:bCs/>
          <w:sz w:val="20"/>
          <w:szCs w:val="20"/>
          <w:lang w:eastAsia="nl-NL"/>
        </w:rPr>
      </w:pPr>
      <w:r w:rsidRPr="006F3211">
        <w:rPr>
          <w:rFonts w:ascii="Cambria" w:eastAsia="Times New Roman" w:hAnsi="Cambria" w:cs="Times New Roman"/>
          <w:sz w:val="20"/>
          <w:szCs w:val="20"/>
          <w:lang w:eastAsia="nl-NL"/>
        </w:rPr>
        <w:t xml:space="preserve">Indien de ingediende klacht voor de betrokkene niet leidt tot een voor hem acceptabel resultaat, kan hij zich wenden tot het College </w:t>
      </w:r>
      <w:r w:rsidR="00197D99">
        <w:rPr>
          <w:rFonts w:ascii="Cambria" w:eastAsia="Times New Roman" w:hAnsi="Cambria" w:cs="Times New Roman"/>
          <w:sz w:val="20"/>
          <w:szCs w:val="20"/>
          <w:lang w:eastAsia="nl-NL"/>
        </w:rPr>
        <w:t>b</w:t>
      </w:r>
      <w:r w:rsidRPr="006F3211">
        <w:rPr>
          <w:rFonts w:ascii="Cambria" w:eastAsia="Times New Roman" w:hAnsi="Cambria" w:cs="Times New Roman"/>
          <w:sz w:val="20"/>
          <w:szCs w:val="20"/>
          <w:lang w:eastAsia="nl-NL"/>
        </w:rPr>
        <w:t xml:space="preserve">escherming </w:t>
      </w:r>
      <w:r w:rsidR="00197D99">
        <w:rPr>
          <w:rFonts w:ascii="Cambria" w:eastAsia="Times New Roman" w:hAnsi="Cambria" w:cs="Times New Roman"/>
          <w:sz w:val="20"/>
          <w:szCs w:val="20"/>
          <w:lang w:eastAsia="nl-NL"/>
        </w:rPr>
        <w:t>p</w:t>
      </w:r>
      <w:bookmarkStart w:id="0" w:name="_GoBack"/>
      <w:bookmarkEnd w:id="0"/>
      <w:r w:rsidRPr="006F3211">
        <w:rPr>
          <w:rFonts w:ascii="Cambria" w:eastAsia="Times New Roman" w:hAnsi="Cambria" w:cs="Times New Roman"/>
          <w:sz w:val="20"/>
          <w:szCs w:val="20"/>
          <w:lang w:eastAsia="nl-NL"/>
        </w:rPr>
        <w:t>ersoonsgegevens.</w:t>
      </w: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Default="000C2627" w:rsidP="000C2627">
      <w:pPr>
        <w:autoSpaceDE w:val="0"/>
        <w:autoSpaceDN w:val="0"/>
        <w:adjustRightInd w:val="0"/>
        <w:spacing w:after="0" w:line="240" w:lineRule="exact"/>
        <w:rPr>
          <w:rFonts w:ascii="Cambria" w:eastAsia="Times New Roman" w:hAnsi="Cambria" w:cs="Times New Roman"/>
          <w:bCs/>
          <w:sz w:val="20"/>
          <w:szCs w:val="20"/>
          <w:lang w:eastAsia="nl-NL"/>
        </w:rPr>
      </w:pPr>
    </w:p>
    <w:p w:rsidR="000C2627" w:rsidRPr="000C2627" w:rsidRDefault="000C0E34" w:rsidP="000C2627">
      <w:pPr>
        <w:autoSpaceDE w:val="0"/>
        <w:autoSpaceDN w:val="0"/>
        <w:adjustRightInd w:val="0"/>
        <w:spacing w:after="0" w:line="240" w:lineRule="exact"/>
        <w:rPr>
          <w:rFonts w:ascii="Cambria" w:eastAsia="Times New Roman" w:hAnsi="Cambria" w:cs="Times New Roman"/>
          <w:bCs/>
          <w:sz w:val="20"/>
          <w:szCs w:val="20"/>
          <w:lang w:eastAsia="nl-NL"/>
        </w:rPr>
      </w:pPr>
      <w:r>
        <w:rPr>
          <w:rFonts w:ascii="Cambria" w:eastAsia="Times New Roman" w:hAnsi="Cambria" w:cs="Times New Roman"/>
          <w:bCs/>
          <w:sz w:val="20"/>
          <w:szCs w:val="20"/>
          <w:lang w:eastAsia="nl-NL"/>
        </w:rPr>
        <w:t xml:space="preserve">Artikel </w:t>
      </w:r>
      <w:r w:rsidRPr="000C0E34">
        <w:rPr>
          <w:rFonts w:ascii="Cambria" w:eastAsia="Times New Roman" w:hAnsi="Cambria" w:cs="Times New Roman"/>
          <w:bCs/>
          <w:sz w:val="20"/>
          <w:szCs w:val="20"/>
          <w:lang w:eastAsia="nl-NL"/>
        </w:rPr>
        <w:t>14</w:t>
      </w:r>
      <w:r>
        <w:rPr>
          <w:rFonts w:ascii="Cambria" w:eastAsia="Times New Roman" w:hAnsi="Cambria" w:cs="Times New Roman"/>
          <w:bCs/>
          <w:sz w:val="20"/>
          <w:szCs w:val="20"/>
          <w:lang w:eastAsia="nl-NL"/>
        </w:rPr>
        <w:tab/>
      </w:r>
      <w:r w:rsidR="000C2627" w:rsidRPr="000C2627">
        <w:rPr>
          <w:rFonts w:ascii="Cambria" w:eastAsia="Times New Roman" w:hAnsi="Cambria" w:cs="Times New Roman"/>
          <w:b/>
          <w:bCs/>
          <w:sz w:val="20"/>
          <w:szCs w:val="20"/>
          <w:lang w:eastAsia="nl-NL"/>
        </w:rPr>
        <w:t>Inwerkingtreding en citeertitel</w:t>
      </w:r>
    </w:p>
    <w:p w:rsidR="000C2627" w:rsidRPr="000C2627" w:rsidRDefault="000C2627" w:rsidP="000C2627">
      <w:pPr>
        <w:autoSpaceDE w:val="0"/>
        <w:autoSpaceDN w:val="0"/>
        <w:adjustRightInd w:val="0"/>
        <w:spacing w:after="0" w:line="240" w:lineRule="exact"/>
        <w:rPr>
          <w:rFonts w:ascii="Cambria" w:eastAsia="Times New Roman" w:hAnsi="Cambria" w:cs="Times New Roman"/>
          <w:sz w:val="20"/>
          <w:szCs w:val="20"/>
          <w:lang w:eastAsia="nl-NL"/>
        </w:rPr>
      </w:pPr>
      <w:r w:rsidRPr="000C2627">
        <w:rPr>
          <w:rFonts w:ascii="Cambria" w:eastAsia="Times New Roman" w:hAnsi="Cambria" w:cs="Times New Roman"/>
          <w:sz w:val="20"/>
          <w:szCs w:val="20"/>
          <w:lang w:eastAsia="nl-NL"/>
        </w:rPr>
        <w:t>Dit reglement kan aangehaald worden als privacyreglement verwerking gegevens kerkleden en treedt in werking op [</w:t>
      </w:r>
      <w:r w:rsidRPr="000C2627">
        <w:rPr>
          <w:rFonts w:ascii="Cambria" w:eastAsia="Times New Roman" w:hAnsi="Cambria" w:cs="Times New Roman"/>
          <w:i/>
          <w:iCs/>
          <w:sz w:val="20"/>
          <w:szCs w:val="20"/>
          <w:lang w:eastAsia="nl-NL"/>
        </w:rPr>
        <w:t>datum</w:t>
      </w:r>
      <w:r w:rsidRPr="000C2627">
        <w:rPr>
          <w:rFonts w:ascii="Cambria" w:eastAsia="Times New Roman" w:hAnsi="Cambria" w:cs="Times New Roman"/>
          <w:sz w:val="20"/>
          <w:szCs w:val="20"/>
          <w:lang w:eastAsia="nl-NL"/>
        </w:rPr>
        <w:t>]</w:t>
      </w:r>
      <w:r w:rsidR="000C0E34">
        <w:rPr>
          <w:rFonts w:ascii="Cambria" w:eastAsia="Times New Roman" w:hAnsi="Cambria" w:cs="Times New Roman"/>
          <w:sz w:val="20"/>
          <w:szCs w:val="20"/>
          <w:lang w:eastAsia="nl-NL"/>
        </w:rPr>
        <w:t>.</w:t>
      </w: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i/>
          <w:sz w:val="20"/>
          <w:szCs w:val="20"/>
          <w:lang w:eastAsia="nl-NL"/>
        </w:rPr>
      </w:pPr>
      <w:r w:rsidRPr="00866C3B">
        <w:rPr>
          <w:rFonts w:ascii="Cambria" w:eastAsiaTheme="minorEastAsia" w:hAnsi="Cambria"/>
          <w:i/>
          <w:sz w:val="20"/>
          <w:szCs w:val="20"/>
          <w:lang w:eastAsia="nl-NL"/>
        </w:rPr>
        <w:t>Aldus vastgesteld door de kerkenraad van de Gereformeerde Kerk te…. in zijn vergadering van…</w:t>
      </w: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20"/>
          <w:szCs w:val="20"/>
          <w:lang w:eastAsia="nl-NL"/>
        </w:rPr>
      </w:pPr>
    </w:p>
    <w:p w:rsidR="00866C3B" w:rsidRPr="00866C3B" w:rsidRDefault="00866C3B" w:rsidP="00866C3B">
      <w:pPr>
        <w:spacing w:after="0" w:line="240" w:lineRule="exact"/>
        <w:rPr>
          <w:rFonts w:ascii="Cambria" w:eastAsiaTheme="minorEastAsia" w:hAnsi="Cambria"/>
          <w:sz w:val="18"/>
          <w:szCs w:val="18"/>
          <w:lang w:eastAsia="nl-NL"/>
        </w:rPr>
      </w:pPr>
      <w:r w:rsidRPr="00866C3B">
        <w:rPr>
          <w:rFonts w:ascii="Cambria" w:eastAsiaTheme="minorEastAsia" w:hAnsi="Cambria"/>
          <w:sz w:val="18"/>
          <w:szCs w:val="18"/>
          <w:lang w:eastAsia="nl-NL"/>
        </w:rPr>
        <w:t>Dit model is vrijgegeven voor gebruik in de Gereformeerde Kerken en kan afhankelijk van de plaatselijke situatie worden aangepast.</w:t>
      </w:r>
      <w:r>
        <w:rPr>
          <w:rFonts w:ascii="Cambria" w:eastAsiaTheme="minorEastAsia" w:hAnsi="Cambria"/>
          <w:sz w:val="18"/>
          <w:szCs w:val="18"/>
          <w:lang w:eastAsia="nl-NL"/>
        </w:rPr>
        <w:t xml:space="preserve"> Zie noot boven aan dit model.</w:t>
      </w:r>
    </w:p>
    <w:p w:rsidR="00866C3B" w:rsidRPr="00866C3B" w:rsidRDefault="00866C3B" w:rsidP="00866C3B">
      <w:pPr>
        <w:spacing w:after="0" w:line="240" w:lineRule="exact"/>
        <w:rPr>
          <w:rFonts w:ascii="Cambria" w:eastAsiaTheme="minorEastAsia" w:hAnsi="Cambria"/>
          <w:sz w:val="18"/>
          <w:szCs w:val="18"/>
          <w:lang w:eastAsia="nl-NL"/>
        </w:rPr>
      </w:pPr>
      <w:r w:rsidRPr="00866C3B">
        <w:rPr>
          <w:rFonts w:ascii="Cambria" w:eastAsiaTheme="minorEastAsia" w:hAnsi="Cambria"/>
          <w:sz w:val="18"/>
          <w:szCs w:val="18"/>
          <w:lang w:eastAsia="nl-NL"/>
        </w:rPr>
        <w:t>Publicatiedatum: 1 december 2014</w:t>
      </w:r>
    </w:p>
    <w:p w:rsidR="000C2627" w:rsidRDefault="000C2627" w:rsidP="000C2627">
      <w:pPr>
        <w:spacing w:after="0" w:line="240" w:lineRule="exact"/>
        <w:rPr>
          <w:rFonts w:ascii="Cambria" w:eastAsia="Times New Roman" w:hAnsi="Cambria" w:cs="Times New Roman"/>
          <w:sz w:val="20"/>
          <w:szCs w:val="20"/>
          <w:lang w:eastAsia="nl-NL"/>
        </w:rPr>
      </w:pPr>
    </w:p>
    <w:p w:rsidR="000C2627" w:rsidRPr="000C2627" w:rsidRDefault="000C2627" w:rsidP="000C2627">
      <w:pPr>
        <w:spacing w:after="0" w:line="240" w:lineRule="exact"/>
        <w:rPr>
          <w:rFonts w:ascii="Cambria" w:eastAsia="Times New Roman" w:hAnsi="Cambria" w:cs="Times New Roman"/>
          <w:sz w:val="20"/>
          <w:szCs w:val="20"/>
          <w:lang w:eastAsia="nl-NL"/>
        </w:rPr>
      </w:pPr>
    </w:p>
    <w:p w:rsidR="000C2627" w:rsidRPr="000C2627" w:rsidRDefault="000C2627" w:rsidP="000C2627">
      <w:pPr>
        <w:spacing w:after="0" w:line="240" w:lineRule="exact"/>
        <w:rPr>
          <w:rFonts w:ascii="Cambria" w:eastAsia="Times New Roman" w:hAnsi="Cambria" w:cs="Times New Roman"/>
          <w:sz w:val="20"/>
          <w:szCs w:val="20"/>
          <w:lang w:eastAsia="nl-NL"/>
        </w:rPr>
      </w:pPr>
    </w:p>
    <w:p w:rsidR="005B7BAA" w:rsidRPr="000C2627" w:rsidRDefault="005B7BAA" w:rsidP="000C2627">
      <w:pPr>
        <w:spacing w:after="0" w:line="240" w:lineRule="exact"/>
        <w:rPr>
          <w:rFonts w:ascii="Cambria" w:hAnsi="Cambria"/>
          <w:sz w:val="20"/>
          <w:szCs w:val="20"/>
        </w:rPr>
      </w:pPr>
    </w:p>
    <w:sectPr w:rsidR="005B7BAA" w:rsidRPr="000C262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6A8" w:rsidRDefault="009546A8" w:rsidP="00197D99">
      <w:pPr>
        <w:spacing w:after="0" w:line="240" w:lineRule="auto"/>
      </w:pPr>
      <w:r>
        <w:separator/>
      </w:r>
    </w:p>
  </w:endnote>
  <w:endnote w:type="continuationSeparator" w:id="0">
    <w:p w:rsidR="009546A8" w:rsidRDefault="009546A8" w:rsidP="0019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sz w:val="18"/>
        <w:szCs w:val="18"/>
      </w:rPr>
      <w:id w:val="813988409"/>
      <w:docPartObj>
        <w:docPartGallery w:val="Page Numbers (Bottom of Page)"/>
        <w:docPartUnique/>
      </w:docPartObj>
    </w:sdtPr>
    <w:sdtContent>
      <w:sdt>
        <w:sdtPr>
          <w:rPr>
            <w:rFonts w:ascii="Cambria" w:hAnsi="Cambria"/>
            <w:sz w:val="18"/>
            <w:szCs w:val="18"/>
          </w:rPr>
          <w:id w:val="860082579"/>
          <w:docPartObj>
            <w:docPartGallery w:val="Page Numbers (Top of Page)"/>
            <w:docPartUnique/>
          </w:docPartObj>
        </w:sdtPr>
        <w:sdtContent>
          <w:p w:rsidR="00197D99" w:rsidRPr="00197D99" w:rsidRDefault="00197D99">
            <w:pPr>
              <w:pStyle w:val="Voettekst"/>
              <w:jc w:val="right"/>
              <w:rPr>
                <w:rFonts w:ascii="Cambria" w:hAnsi="Cambria"/>
                <w:sz w:val="18"/>
                <w:szCs w:val="18"/>
              </w:rPr>
            </w:pPr>
            <w:r w:rsidRPr="00197D99">
              <w:rPr>
                <w:rFonts w:ascii="Cambria" w:hAnsi="Cambria"/>
                <w:sz w:val="18"/>
                <w:szCs w:val="18"/>
              </w:rPr>
              <w:t xml:space="preserve">Pagina </w:t>
            </w:r>
            <w:r w:rsidRPr="00197D99">
              <w:rPr>
                <w:rFonts w:ascii="Cambria" w:hAnsi="Cambria"/>
                <w:bCs/>
                <w:sz w:val="18"/>
                <w:szCs w:val="18"/>
              </w:rPr>
              <w:fldChar w:fldCharType="begin"/>
            </w:r>
            <w:r w:rsidRPr="00197D99">
              <w:rPr>
                <w:rFonts w:ascii="Cambria" w:hAnsi="Cambria"/>
                <w:bCs/>
                <w:sz w:val="18"/>
                <w:szCs w:val="18"/>
              </w:rPr>
              <w:instrText>PAGE</w:instrText>
            </w:r>
            <w:r w:rsidRPr="00197D99">
              <w:rPr>
                <w:rFonts w:ascii="Cambria" w:hAnsi="Cambria"/>
                <w:bCs/>
                <w:sz w:val="18"/>
                <w:szCs w:val="18"/>
              </w:rPr>
              <w:fldChar w:fldCharType="separate"/>
            </w:r>
            <w:r>
              <w:rPr>
                <w:rFonts w:ascii="Cambria" w:hAnsi="Cambria"/>
                <w:bCs/>
                <w:noProof/>
                <w:sz w:val="18"/>
                <w:szCs w:val="18"/>
              </w:rPr>
              <w:t>1</w:t>
            </w:r>
            <w:r w:rsidRPr="00197D99">
              <w:rPr>
                <w:rFonts w:ascii="Cambria" w:hAnsi="Cambria"/>
                <w:bCs/>
                <w:sz w:val="18"/>
                <w:szCs w:val="18"/>
              </w:rPr>
              <w:fldChar w:fldCharType="end"/>
            </w:r>
            <w:r w:rsidRPr="00197D99">
              <w:rPr>
                <w:rFonts w:ascii="Cambria" w:hAnsi="Cambria"/>
                <w:sz w:val="18"/>
                <w:szCs w:val="18"/>
              </w:rPr>
              <w:t xml:space="preserve"> van </w:t>
            </w:r>
            <w:r w:rsidRPr="00197D99">
              <w:rPr>
                <w:rFonts w:ascii="Cambria" w:hAnsi="Cambria"/>
                <w:bCs/>
                <w:sz w:val="18"/>
                <w:szCs w:val="18"/>
              </w:rPr>
              <w:fldChar w:fldCharType="begin"/>
            </w:r>
            <w:r w:rsidRPr="00197D99">
              <w:rPr>
                <w:rFonts w:ascii="Cambria" w:hAnsi="Cambria"/>
                <w:bCs/>
                <w:sz w:val="18"/>
                <w:szCs w:val="18"/>
              </w:rPr>
              <w:instrText>NUMPAGES</w:instrText>
            </w:r>
            <w:r w:rsidRPr="00197D99">
              <w:rPr>
                <w:rFonts w:ascii="Cambria" w:hAnsi="Cambria"/>
                <w:bCs/>
                <w:sz w:val="18"/>
                <w:szCs w:val="18"/>
              </w:rPr>
              <w:fldChar w:fldCharType="separate"/>
            </w:r>
            <w:r>
              <w:rPr>
                <w:rFonts w:ascii="Cambria" w:hAnsi="Cambria"/>
                <w:bCs/>
                <w:noProof/>
                <w:sz w:val="18"/>
                <w:szCs w:val="18"/>
              </w:rPr>
              <w:t>4</w:t>
            </w:r>
            <w:r w:rsidRPr="00197D99">
              <w:rPr>
                <w:rFonts w:ascii="Cambria" w:hAnsi="Cambria"/>
                <w:bCs/>
                <w:sz w:val="18"/>
                <w:szCs w:val="18"/>
              </w:rPr>
              <w:fldChar w:fldCharType="end"/>
            </w:r>
          </w:p>
        </w:sdtContent>
      </w:sdt>
    </w:sdtContent>
  </w:sdt>
  <w:p w:rsidR="00197D99" w:rsidRDefault="00197D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6A8" w:rsidRDefault="009546A8" w:rsidP="00197D99">
      <w:pPr>
        <w:spacing w:after="0" w:line="240" w:lineRule="auto"/>
      </w:pPr>
      <w:r>
        <w:separator/>
      </w:r>
    </w:p>
  </w:footnote>
  <w:footnote w:type="continuationSeparator" w:id="0">
    <w:p w:rsidR="009546A8" w:rsidRDefault="009546A8" w:rsidP="00197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440"/>
    <w:multiLevelType w:val="hybridMultilevel"/>
    <w:tmpl w:val="003421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E0123E"/>
    <w:multiLevelType w:val="hybridMultilevel"/>
    <w:tmpl w:val="5E5C5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EA5939"/>
    <w:multiLevelType w:val="hybridMultilevel"/>
    <w:tmpl w:val="6A0818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677D5A"/>
    <w:multiLevelType w:val="hybridMultilevel"/>
    <w:tmpl w:val="8A2C2B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63B038A"/>
    <w:multiLevelType w:val="hybridMultilevel"/>
    <w:tmpl w:val="9C7CED1C"/>
    <w:lvl w:ilvl="0" w:tplc="9A7873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70557F0"/>
    <w:multiLevelType w:val="hybridMultilevel"/>
    <w:tmpl w:val="B2EA3D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2B526CB"/>
    <w:multiLevelType w:val="hybridMultilevel"/>
    <w:tmpl w:val="CAF4A7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43E15B7"/>
    <w:multiLevelType w:val="hybridMultilevel"/>
    <w:tmpl w:val="95FEB378"/>
    <w:lvl w:ilvl="0" w:tplc="041E4388">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CA7647"/>
    <w:multiLevelType w:val="hybridMultilevel"/>
    <w:tmpl w:val="89AAD5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4EF0580"/>
    <w:multiLevelType w:val="hybridMultilevel"/>
    <w:tmpl w:val="4EB8713E"/>
    <w:lvl w:ilvl="0" w:tplc="8E5CCF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81B15B0"/>
    <w:multiLevelType w:val="hybridMultilevel"/>
    <w:tmpl w:val="ECA897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B3A5F85"/>
    <w:multiLevelType w:val="hybridMultilevel"/>
    <w:tmpl w:val="84182F7A"/>
    <w:lvl w:ilvl="0" w:tplc="54D61B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EB97EC0"/>
    <w:multiLevelType w:val="hybridMultilevel"/>
    <w:tmpl w:val="E396905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3E36E42"/>
    <w:multiLevelType w:val="hybridMultilevel"/>
    <w:tmpl w:val="550C3DF4"/>
    <w:lvl w:ilvl="0" w:tplc="9A7873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BDB2AC4"/>
    <w:multiLevelType w:val="hybridMultilevel"/>
    <w:tmpl w:val="7ABE3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5ED7568"/>
    <w:multiLevelType w:val="hybridMultilevel"/>
    <w:tmpl w:val="E8DCD1F0"/>
    <w:lvl w:ilvl="0" w:tplc="9A7873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A755617"/>
    <w:multiLevelType w:val="hybridMultilevel"/>
    <w:tmpl w:val="09A424C4"/>
    <w:lvl w:ilvl="0" w:tplc="C92072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FE90ACF"/>
    <w:multiLevelType w:val="hybridMultilevel"/>
    <w:tmpl w:val="8B966B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2B72E16"/>
    <w:multiLevelType w:val="hybridMultilevel"/>
    <w:tmpl w:val="7786C7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B9E3E80"/>
    <w:multiLevelType w:val="hybridMultilevel"/>
    <w:tmpl w:val="DABC08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2"/>
  </w:num>
  <w:num w:numId="5">
    <w:abstractNumId w:val="8"/>
  </w:num>
  <w:num w:numId="6">
    <w:abstractNumId w:val="18"/>
  </w:num>
  <w:num w:numId="7">
    <w:abstractNumId w:val="14"/>
  </w:num>
  <w:num w:numId="8">
    <w:abstractNumId w:val="0"/>
  </w:num>
  <w:num w:numId="9">
    <w:abstractNumId w:val="13"/>
  </w:num>
  <w:num w:numId="10">
    <w:abstractNumId w:val="15"/>
  </w:num>
  <w:num w:numId="11">
    <w:abstractNumId w:val="4"/>
  </w:num>
  <w:num w:numId="12">
    <w:abstractNumId w:val="11"/>
  </w:num>
  <w:num w:numId="13">
    <w:abstractNumId w:val="17"/>
  </w:num>
  <w:num w:numId="14">
    <w:abstractNumId w:val="1"/>
  </w:num>
  <w:num w:numId="15">
    <w:abstractNumId w:val="7"/>
  </w:num>
  <w:num w:numId="16">
    <w:abstractNumId w:val="16"/>
  </w:num>
  <w:num w:numId="17">
    <w:abstractNumId w:val="12"/>
  </w:num>
  <w:num w:numId="18">
    <w:abstractNumId w:val="6"/>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27"/>
    <w:rsid w:val="0008731E"/>
    <w:rsid w:val="000C0E34"/>
    <w:rsid w:val="000C2627"/>
    <w:rsid w:val="00197D99"/>
    <w:rsid w:val="00287A8B"/>
    <w:rsid w:val="00406004"/>
    <w:rsid w:val="004850C2"/>
    <w:rsid w:val="004B71D5"/>
    <w:rsid w:val="004C73F5"/>
    <w:rsid w:val="005B7BAA"/>
    <w:rsid w:val="006F3211"/>
    <w:rsid w:val="008507B0"/>
    <w:rsid w:val="00866C3B"/>
    <w:rsid w:val="009546A8"/>
    <w:rsid w:val="00B84AA8"/>
    <w:rsid w:val="00B939CB"/>
    <w:rsid w:val="00BE1F2F"/>
    <w:rsid w:val="00C239FA"/>
    <w:rsid w:val="00D833A9"/>
    <w:rsid w:val="00E32A38"/>
    <w:rsid w:val="00E82EC0"/>
    <w:rsid w:val="00EF6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2627"/>
    <w:pPr>
      <w:ind w:left="720"/>
      <w:contextualSpacing/>
    </w:pPr>
  </w:style>
  <w:style w:type="paragraph" w:styleId="Koptekst">
    <w:name w:val="header"/>
    <w:basedOn w:val="Standaard"/>
    <w:link w:val="KoptekstChar"/>
    <w:uiPriority w:val="99"/>
    <w:unhideWhenUsed/>
    <w:rsid w:val="00197D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D99"/>
  </w:style>
  <w:style w:type="paragraph" w:styleId="Voettekst">
    <w:name w:val="footer"/>
    <w:basedOn w:val="Standaard"/>
    <w:link w:val="VoettekstChar"/>
    <w:uiPriority w:val="99"/>
    <w:unhideWhenUsed/>
    <w:rsid w:val="00197D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C2627"/>
    <w:pPr>
      <w:ind w:left="720"/>
      <w:contextualSpacing/>
    </w:pPr>
  </w:style>
  <w:style w:type="paragraph" w:styleId="Koptekst">
    <w:name w:val="header"/>
    <w:basedOn w:val="Standaard"/>
    <w:link w:val="KoptekstChar"/>
    <w:uiPriority w:val="99"/>
    <w:unhideWhenUsed/>
    <w:rsid w:val="00197D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7D99"/>
  </w:style>
  <w:style w:type="paragraph" w:styleId="Voettekst">
    <w:name w:val="footer"/>
    <w:basedOn w:val="Standaard"/>
    <w:link w:val="VoettekstChar"/>
    <w:uiPriority w:val="99"/>
    <w:unhideWhenUsed/>
    <w:rsid w:val="00197D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1893</Words>
  <Characters>10414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hansstorm</dc:creator>
  <cp:lastModifiedBy>hansstorm</cp:lastModifiedBy>
  <cp:revision>17</cp:revision>
  <cp:lastPrinted>2014-11-22T17:45:00Z</cp:lastPrinted>
  <dcterms:created xsi:type="dcterms:W3CDTF">2014-11-22T15:45:00Z</dcterms:created>
  <dcterms:modified xsi:type="dcterms:W3CDTF">2014-11-22T17:45:00Z</dcterms:modified>
</cp:coreProperties>
</file>