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7F" w:rsidRPr="002D7B84" w:rsidRDefault="00261A7F" w:rsidP="00261A7F">
      <w:pPr>
        <w:keepNext/>
        <w:tabs>
          <w:tab w:val="left" w:pos="357"/>
          <w:tab w:val="left" w:pos="714"/>
          <w:tab w:val="left" w:pos="1072"/>
          <w:tab w:val="left" w:pos="1429"/>
        </w:tabs>
        <w:spacing w:after="0" w:line="260" w:lineRule="exact"/>
        <w:outlineLvl w:val="0"/>
        <w:rPr>
          <w:rFonts w:eastAsia="MS Gothic" w:cs="Times New Roman"/>
          <w:b/>
          <w:bCs/>
          <w:kern w:val="32"/>
          <w:sz w:val="28"/>
          <w:szCs w:val="32"/>
        </w:rPr>
      </w:pPr>
      <w:r w:rsidRPr="002D7B84">
        <w:rPr>
          <w:rFonts w:eastAsia="MS Gothic" w:cs="Times New Roman"/>
          <w:b/>
          <w:bCs/>
          <w:kern w:val="32"/>
          <w:sz w:val="28"/>
          <w:szCs w:val="32"/>
        </w:rPr>
        <w:t>Formulier om het heilig avondmaal te vieren (3)</w:t>
      </w:r>
    </w:p>
    <w:p w:rsidR="00261A7F" w:rsidRPr="002D7B84" w:rsidRDefault="00261A7F" w:rsidP="00261A7F">
      <w:pPr>
        <w:spacing w:after="0" w:line="260" w:lineRule="exact"/>
        <w:rPr>
          <w:rFonts w:eastAsia="Calibri" w:cs="Calibri"/>
          <w:sz w:val="20"/>
          <w:szCs w:val="20"/>
        </w:rPr>
      </w:pPr>
    </w:p>
    <w:p w:rsidR="00261A7F" w:rsidRPr="00DB46A5" w:rsidRDefault="00261A7F" w:rsidP="00261A7F">
      <w:pPr>
        <w:spacing w:after="0" w:line="260" w:lineRule="exact"/>
        <w:rPr>
          <w:rFonts w:eastAsia="Calibri" w:cs="Calibri"/>
          <w:sz w:val="20"/>
          <w:szCs w:val="20"/>
        </w:rPr>
      </w:pPr>
      <w:r w:rsidRPr="002D7B84">
        <w:rPr>
          <w:rFonts w:eastAsia="Calibri" w:cs="Calibri"/>
          <w:sz w:val="20"/>
          <w:szCs w:val="20"/>
        </w:rPr>
        <w:t>Gemeente</w:t>
      </w:r>
      <w:r w:rsidR="00295013">
        <w:rPr>
          <w:rFonts w:eastAsia="Calibri" w:cs="Calibri"/>
          <w:sz w:val="20"/>
          <w:szCs w:val="20"/>
        </w:rPr>
        <w:t xml:space="preserve"> </w:t>
      </w:r>
      <w:r w:rsidRPr="002D7B84">
        <w:rPr>
          <w:rFonts w:eastAsia="Calibri" w:cs="Calibri"/>
          <w:sz w:val="20"/>
          <w:szCs w:val="20"/>
        </w:rPr>
        <w:t xml:space="preserve">van </w:t>
      </w:r>
      <w:r w:rsidRPr="00DB46A5">
        <w:rPr>
          <w:rFonts w:eastAsia="Calibri" w:cs="Calibri"/>
          <w:sz w:val="20"/>
          <w:szCs w:val="20"/>
        </w:rPr>
        <w:t>Jezus Christus,</w:t>
      </w:r>
      <w:r w:rsidR="00295013" w:rsidRPr="00DB46A5">
        <w:rPr>
          <w:rFonts w:eastAsia="Calibri" w:cs="Calibri"/>
          <w:sz w:val="20"/>
          <w:szCs w:val="20"/>
        </w:rPr>
        <w:t xml:space="preserve"> onze Heer,</w:t>
      </w:r>
    </w:p>
    <w:p w:rsidR="00261A7F" w:rsidRPr="002D7B84" w:rsidRDefault="00261A7F" w:rsidP="00261A7F">
      <w:pPr>
        <w:spacing w:after="0" w:line="260" w:lineRule="exact"/>
        <w:rPr>
          <w:rFonts w:eastAsia="Calibri" w:cs="Calibr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 xml:space="preserve">Instelling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 xml:space="preserve">Het avondmaal is </w:t>
      </w:r>
      <w:r w:rsidR="00295013" w:rsidRPr="00DB46A5">
        <w:rPr>
          <w:rFonts w:eastAsia="Calibri" w:cs="Calibri"/>
          <w:sz w:val="20"/>
          <w:szCs w:val="20"/>
        </w:rPr>
        <w:t xml:space="preserve">ingesteld </w:t>
      </w:r>
      <w:r w:rsidRPr="00DB46A5">
        <w:rPr>
          <w:rFonts w:eastAsia="Calibri" w:cs="Calibri"/>
          <w:sz w:val="20"/>
          <w:szCs w:val="20"/>
        </w:rPr>
        <w:t xml:space="preserve">door onze </w:t>
      </w:r>
      <w:r w:rsidR="0057426B" w:rsidRPr="00DB46A5">
        <w:rPr>
          <w:rFonts w:eastAsia="Calibri" w:cs="Calibri"/>
          <w:sz w:val="20"/>
          <w:szCs w:val="20"/>
        </w:rPr>
        <w:t>redder</w:t>
      </w:r>
      <w:r w:rsidRPr="00DB46A5">
        <w:rPr>
          <w:rFonts w:eastAsia="Calibri" w:cs="Calibri"/>
          <w:sz w:val="20"/>
          <w:szCs w:val="20"/>
        </w:rPr>
        <w:t xml:space="preserve"> zelf. </w:t>
      </w:r>
      <w:r w:rsidRPr="002D7B84">
        <w:rPr>
          <w:rFonts w:eastAsia="Calibri" w:cs="Calibri"/>
          <w:sz w:val="20"/>
          <w:szCs w:val="20"/>
        </w:rPr>
        <w:t>Want de apostel Paulus verklaart:</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Wat ik heb ontvangen en aan u heb doorgegeven, gaat terug op de Heer zelf. In de nacht waarin de Heer Jezus werd uitgeleverd, nam hij een brood, sprak het dankgebed uit, brak het brood en zei: ‘Dit is mijn lichaam voor jullie. Doe dit, telkens opnieuw, om mij te gedenken.’ </w:t>
      </w:r>
    </w:p>
    <w:p w:rsidR="00261A7F" w:rsidRPr="002D7B84" w:rsidRDefault="00261A7F" w:rsidP="00261A7F">
      <w:pPr>
        <w:spacing w:after="0" w:line="260" w:lineRule="exact"/>
        <w:rPr>
          <w:rFonts w:eastAsia="Calibri" w:cs="Calibri"/>
          <w:sz w:val="20"/>
          <w:szCs w:val="20"/>
        </w:rPr>
      </w:pPr>
      <w:r w:rsidRPr="002D7B84">
        <w:rPr>
          <w:rFonts w:eastAsia="Calibri" w:cs="Calibri"/>
          <w:i/>
          <w:sz w:val="20"/>
          <w:szCs w:val="20"/>
        </w:rPr>
        <w:t xml:space="preserve">Zo nam hij na de maaltijd ook de beker, en hij zei: ‘Deze beker is het nieuwe verbond dat door mijn bloed gesloten wordt. Doe dit, telkens als jullie hieruit drinken, om mij te gedenken.’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 xml:space="preserve">En Paulus vervolgt dan: </w:t>
      </w:r>
      <w:r w:rsidRPr="002D7B84">
        <w:rPr>
          <w:rFonts w:eastAsia="Calibri" w:cs="Calibri"/>
          <w:i/>
          <w:sz w:val="20"/>
          <w:szCs w:val="20"/>
        </w:rPr>
        <w:t>Dus altijd wanneer u dit brood eet en uit de beker drinkt, verkondigt u de dood van de Heer, totdat hij komt.</w:t>
      </w:r>
      <w:r w:rsidRPr="002D7B84">
        <w:rPr>
          <w:rFonts w:eastAsia="Calibri" w:cs="Calibri"/>
          <w:sz w:val="20"/>
          <w:szCs w:val="20"/>
          <w:vertAlign w:val="superscript"/>
        </w:rPr>
        <w:footnoteReference w:id="1"/>
      </w:r>
      <w:r w:rsidRPr="002D7B84">
        <w:rPr>
          <w:rFonts w:eastAsia="Calibri" w:cs="Calibri"/>
          <w:i/>
          <w:sz w:val="20"/>
          <w:szCs w:val="20"/>
        </w:rPr>
        <w:t xml:space="preserve"> </w:t>
      </w:r>
      <w:r w:rsidRPr="002D7B84">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Christus gedenken</w:t>
      </w:r>
    </w:p>
    <w:p w:rsidR="00261A7F" w:rsidRPr="002D7B84" w:rsidRDefault="00261A7F" w:rsidP="00261A7F">
      <w:pPr>
        <w:spacing w:after="0" w:line="260" w:lineRule="exact"/>
        <w:rPr>
          <w:rFonts w:eastAsia="Calibri" w:cs="Calibri"/>
          <w:b/>
          <w:sz w:val="20"/>
          <w:szCs w:val="20"/>
        </w:rPr>
      </w:pPr>
      <w:r w:rsidRPr="002D7B84">
        <w:rPr>
          <w:rFonts w:eastAsia="Calibri" w:cs="Calibri"/>
          <w:sz w:val="20"/>
          <w:szCs w:val="20"/>
        </w:rPr>
        <w:t>Luisterend naar deze woorden van Jezus Christus, staan we erbij stil dat hij door zijn Vader naar deze wereld gestuurd is</w:t>
      </w:r>
      <w:r w:rsidRPr="002D7B84">
        <w:rPr>
          <w:rFonts w:eastAsia="Calibri" w:cs="Calibri"/>
          <w:sz w:val="20"/>
          <w:szCs w:val="20"/>
          <w:vertAlign w:val="superscript"/>
        </w:rPr>
        <w:footnoteReference w:id="2"/>
      </w:r>
      <w:r w:rsidRPr="002D7B84">
        <w:rPr>
          <w:rFonts w:eastAsia="Calibri" w:cs="Calibri"/>
          <w:sz w:val="20"/>
          <w:szCs w:val="20"/>
        </w:rPr>
        <w:t xml:space="preserve"> en zich voor ons, zondaars, heeft </w:t>
      </w:r>
      <w:r w:rsidRPr="00295013">
        <w:rPr>
          <w:rFonts w:eastAsia="Calibri" w:cs="Calibri"/>
          <w:sz w:val="20"/>
          <w:szCs w:val="20"/>
        </w:rPr>
        <w:t>prijsgegeven</w:t>
      </w:r>
      <w:r w:rsidRPr="002D7B84">
        <w:rPr>
          <w:rFonts w:eastAsia="Calibri" w:cs="Calibri"/>
          <w:sz w:val="20"/>
          <w:szCs w:val="20"/>
        </w:rPr>
        <w:t>.</w:t>
      </w:r>
      <w:r w:rsidRPr="002D7B84">
        <w:rPr>
          <w:rFonts w:eastAsia="Calibri" w:cs="Calibri"/>
          <w:sz w:val="20"/>
          <w:szCs w:val="20"/>
          <w:vertAlign w:val="superscript"/>
        </w:rPr>
        <w:footnoteReference w:id="3"/>
      </w:r>
      <w:r w:rsidRPr="002D7B84">
        <w:rPr>
          <w:rFonts w:eastAsia="Calibri" w:cs="Calibri"/>
          <w:sz w:val="20"/>
          <w:szCs w:val="20"/>
        </w:rPr>
        <w:t xml:space="preserve"> Met blijdschap maken we bekend dat zijn dood ons het leven schenkt. </w:t>
      </w:r>
      <w:r w:rsidR="0019766A">
        <w:rPr>
          <w:rFonts w:eastAsia="Calibri" w:cs="Calibri"/>
          <w:sz w:val="20"/>
          <w:szCs w:val="20"/>
        </w:rPr>
        <w:t>Wij prijzen onze</w:t>
      </w:r>
      <w:r w:rsidRPr="002D7B84">
        <w:rPr>
          <w:rFonts w:eastAsia="Calibri" w:cs="Calibri"/>
          <w:sz w:val="20"/>
          <w:szCs w:val="20"/>
        </w:rPr>
        <w:t xml:space="preserve"> Vader</w:t>
      </w:r>
      <w:r w:rsidR="0019766A">
        <w:rPr>
          <w:rFonts w:eastAsia="Calibri" w:cs="Calibri"/>
          <w:sz w:val="20"/>
          <w:szCs w:val="20"/>
        </w:rPr>
        <w:t xml:space="preserve"> in de hemel</w:t>
      </w:r>
      <w:r w:rsidRPr="002D7B84">
        <w:rPr>
          <w:rFonts w:eastAsia="Calibri" w:cs="Calibri"/>
          <w:sz w:val="20"/>
          <w:szCs w:val="20"/>
        </w:rPr>
        <w:t>, die</w:t>
      </w:r>
      <w:r w:rsidR="0019766A">
        <w:rPr>
          <w:rFonts w:eastAsia="Calibri" w:cs="Calibri"/>
          <w:sz w:val="20"/>
          <w:szCs w:val="20"/>
        </w:rPr>
        <w:t xml:space="preserve"> uit liefde</w:t>
      </w:r>
      <w:r w:rsidRPr="002D7B84">
        <w:rPr>
          <w:rFonts w:eastAsia="Calibri" w:cs="Calibri"/>
          <w:sz w:val="20"/>
          <w:szCs w:val="20"/>
        </w:rPr>
        <w:t xml:space="preserve"> zijn eigen Zoon voor ons opgeofferd heeft.</w:t>
      </w:r>
      <w:r w:rsidRPr="002D7B84">
        <w:rPr>
          <w:rFonts w:eastAsia="Calibri" w:cs="Calibri"/>
          <w:sz w:val="20"/>
          <w:szCs w:val="20"/>
          <w:vertAlign w:val="superscript"/>
        </w:rPr>
        <w:footnoteReference w:id="4"/>
      </w:r>
      <w:r w:rsidRPr="002D7B84">
        <w:rPr>
          <w:rFonts w:eastAsia="Calibri" w:cs="Calibri"/>
          <w:b/>
          <w:sz w:val="20"/>
          <w:szCs w:val="20"/>
        </w:rPr>
        <w:t xml:space="preserve">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We danken onze redder, die als een goede herder zijn leven gaf voor zijn schapen.</w:t>
      </w:r>
      <w:r w:rsidRPr="002D7B84">
        <w:rPr>
          <w:rFonts w:eastAsia="Calibri" w:cs="Calibri"/>
          <w:sz w:val="20"/>
          <w:szCs w:val="20"/>
          <w:vertAlign w:val="superscript"/>
        </w:rPr>
        <w:footnoteReference w:id="5"/>
      </w:r>
      <w:r w:rsidRPr="002D7B84">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We bejubelen het grote mysterie van ons geloof:</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Hij is geopenbaard in een sterfelijk lichaam, </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in het gelijk gesteld door de Geest, </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is verschenen aan de engelen, </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verkondigd onder de volken, </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lastRenderedPageBreak/>
        <w:t xml:space="preserve">vond geloof in de wereld, </w:t>
      </w:r>
    </w:p>
    <w:p w:rsidR="00261A7F" w:rsidRPr="002D7B84" w:rsidRDefault="00261A7F" w:rsidP="00261A7F">
      <w:pPr>
        <w:spacing w:after="0" w:line="260" w:lineRule="exact"/>
        <w:rPr>
          <w:rFonts w:eastAsia="Calibri" w:cs="Calibri"/>
          <w:sz w:val="20"/>
          <w:szCs w:val="20"/>
        </w:rPr>
      </w:pPr>
      <w:r w:rsidRPr="002D7B84">
        <w:rPr>
          <w:rFonts w:eastAsia="Calibri" w:cs="Calibri"/>
          <w:i/>
          <w:sz w:val="20"/>
          <w:szCs w:val="20"/>
        </w:rPr>
        <w:t>is opgenomen in majesteit.</w:t>
      </w:r>
      <w:r w:rsidRPr="002D7B84">
        <w:rPr>
          <w:rFonts w:eastAsia="Calibri" w:cs="Calibri"/>
          <w:sz w:val="20"/>
          <w:szCs w:val="20"/>
          <w:vertAlign w:val="superscript"/>
        </w:rPr>
        <w:footnoteReference w:id="6"/>
      </w:r>
      <w:r w:rsidRPr="002D7B84">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p>
    <w:p w:rsidR="00261A7F" w:rsidRPr="00DB46A5" w:rsidRDefault="00261A7F" w:rsidP="00261A7F">
      <w:pPr>
        <w:spacing w:after="0" w:line="260" w:lineRule="exact"/>
        <w:rPr>
          <w:rFonts w:eastAsia="Calibri" w:cs="Calibri"/>
          <w:sz w:val="20"/>
          <w:szCs w:val="20"/>
        </w:rPr>
      </w:pPr>
      <w:r w:rsidRPr="002D7B84">
        <w:rPr>
          <w:rFonts w:eastAsia="Calibri" w:cs="Calibri"/>
          <w:sz w:val="20"/>
          <w:szCs w:val="20"/>
        </w:rPr>
        <w:t xml:space="preserve">Blij en dankbaar zullen we straks Christus gedenken aan de tafel die hij voor ons heeft klaargemaakt. We doen dat in het volle besef dat wij, door onze zonden, de dood nog elke dag over ons afroepen. We eten straks brood waar we geen enkel recht op hebben, nog niet op een kruimel. Dat erkennen we hier in de aanwezigheid van God. Ook verdienen we geen druppel van de wijn die we straks drinken. Maar we klampen ons vast aan </w:t>
      </w:r>
      <w:r w:rsidR="008E2664" w:rsidRPr="00DB46A5">
        <w:rPr>
          <w:rFonts w:eastAsia="Calibri" w:cs="Calibri"/>
          <w:sz w:val="20"/>
          <w:szCs w:val="20"/>
        </w:rPr>
        <w:t>wat</w:t>
      </w:r>
      <w:r w:rsidRPr="00DB46A5">
        <w:rPr>
          <w:rFonts w:eastAsia="Calibri" w:cs="Calibri"/>
          <w:sz w:val="20"/>
          <w:szCs w:val="20"/>
        </w:rPr>
        <w:t xml:space="preserve"> God zelf </w:t>
      </w:r>
      <w:r w:rsidR="008E2664" w:rsidRPr="00DB46A5">
        <w:rPr>
          <w:rFonts w:eastAsia="Calibri" w:cs="Calibri"/>
          <w:sz w:val="20"/>
          <w:szCs w:val="20"/>
        </w:rPr>
        <w:t xml:space="preserve">belooft: </w:t>
      </w:r>
      <w:r w:rsidRPr="002D7B84">
        <w:rPr>
          <w:rFonts w:eastAsia="Calibri" w:cs="Calibri"/>
          <w:sz w:val="20"/>
          <w:szCs w:val="20"/>
        </w:rPr>
        <w:t xml:space="preserve">al onze zonden </w:t>
      </w:r>
      <w:r w:rsidR="00DB46A5">
        <w:rPr>
          <w:rFonts w:eastAsia="Calibri" w:cs="Calibri"/>
          <w:sz w:val="20"/>
          <w:szCs w:val="20"/>
        </w:rPr>
        <w:t xml:space="preserve">zijn </w:t>
      </w:r>
      <w:r w:rsidRPr="002D7B84">
        <w:rPr>
          <w:rFonts w:eastAsia="Calibri" w:cs="Calibri"/>
          <w:sz w:val="20"/>
          <w:szCs w:val="20"/>
        </w:rPr>
        <w:t xml:space="preserve">vergeven. Hij aanvaardt het offer van </w:t>
      </w:r>
      <w:r w:rsidRPr="00DB46A5">
        <w:rPr>
          <w:rFonts w:eastAsia="Calibri" w:cs="Calibri"/>
          <w:sz w:val="20"/>
          <w:szCs w:val="20"/>
        </w:rPr>
        <w:t>Jezus Christus</w:t>
      </w:r>
      <w:r w:rsidR="008E2664" w:rsidRPr="00DB46A5">
        <w:rPr>
          <w:rFonts w:eastAsia="Calibri" w:cs="Calibri"/>
          <w:sz w:val="20"/>
          <w:szCs w:val="20"/>
        </w:rPr>
        <w:t>,</w:t>
      </w:r>
      <w:r w:rsidRPr="00DB46A5">
        <w:rPr>
          <w:rFonts w:eastAsia="Calibri" w:cs="Calibri"/>
          <w:sz w:val="20"/>
          <w:szCs w:val="20"/>
        </w:rPr>
        <w:t xml:space="preserve"> </w:t>
      </w:r>
      <w:r w:rsidR="008E2664" w:rsidRPr="00DB46A5">
        <w:rPr>
          <w:rFonts w:eastAsia="Calibri" w:cs="Calibri"/>
          <w:sz w:val="20"/>
          <w:szCs w:val="20"/>
        </w:rPr>
        <w:t xml:space="preserve">zijn Zoon, </w:t>
      </w:r>
      <w:r w:rsidRPr="00DB46A5">
        <w:rPr>
          <w:rFonts w:eastAsia="Calibri" w:cs="Calibri"/>
          <w:sz w:val="20"/>
          <w:szCs w:val="20"/>
        </w:rPr>
        <w:t>als afbetaling van onze schuld en spreekt ons vrij.</w:t>
      </w:r>
      <w:r w:rsidRPr="00DB46A5">
        <w:rPr>
          <w:rFonts w:eastAsia="Calibri" w:cs="Calibri"/>
          <w:sz w:val="20"/>
          <w:szCs w:val="20"/>
          <w:vertAlign w:val="superscript"/>
        </w:rPr>
        <w:footnoteReference w:id="7"/>
      </w:r>
      <w:r w:rsidRPr="00DB46A5">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p>
    <w:p w:rsidR="00261A7F" w:rsidRPr="00097BC9" w:rsidRDefault="00261A7F" w:rsidP="00261A7F">
      <w:pPr>
        <w:spacing w:after="0" w:line="260" w:lineRule="exact"/>
        <w:rPr>
          <w:rFonts w:eastAsia="Calibri" w:cs="Calibri"/>
          <w:color w:val="00B050"/>
          <w:sz w:val="20"/>
          <w:szCs w:val="20"/>
        </w:rPr>
      </w:pPr>
      <w:r w:rsidRPr="002D7B84">
        <w:rPr>
          <w:rFonts w:eastAsia="Calibri" w:cs="Calibri"/>
          <w:sz w:val="20"/>
          <w:szCs w:val="20"/>
        </w:rPr>
        <w:t xml:space="preserve">We komen niet aan het avondmaal omdat we dat uit onszelf waard zijn. Jezus Christus geeft ons dit feestmaal. Als </w:t>
      </w:r>
      <w:r w:rsidR="00F874EA" w:rsidRPr="00A67FF2">
        <w:rPr>
          <w:rFonts w:eastAsia="Calibri" w:cs="Calibri"/>
          <w:sz w:val="20"/>
          <w:szCs w:val="20"/>
        </w:rPr>
        <w:t>armen</w:t>
      </w:r>
      <w:r w:rsidR="00F874EA">
        <w:rPr>
          <w:rFonts w:eastAsia="Calibri" w:cs="Calibri"/>
          <w:color w:val="FF0000"/>
          <w:sz w:val="20"/>
          <w:szCs w:val="20"/>
        </w:rPr>
        <w:t xml:space="preserve"> </w:t>
      </w:r>
      <w:r w:rsidRPr="002D7B84">
        <w:rPr>
          <w:rFonts w:eastAsia="Calibri" w:cs="Calibri"/>
          <w:sz w:val="20"/>
          <w:szCs w:val="20"/>
        </w:rPr>
        <w:t xml:space="preserve">komen we bij de gulle gever, als </w:t>
      </w:r>
      <w:r w:rsidR="008E2664" w:rsidRPr="00DB46A5">
        <w:rPr>
          <w:rFonts w:eastAsia="Calibri" w:cs="Calibri"/>
          <w:sz w:val="20"/>
          <w:szCs w:val="20"/>
        </w:rPr>
        <w:t xml:space="preserve">zieken </w:t>
      </w:r>
      <w:r w:rsidRPr="002D7B84">
        <w:rPr>
          <w:rFonts w:eastAsia="Calibri" w:cs="Calibri"/>
          <w:sz w:val="20"/>
          <w:szCs w:val="20"/>
        </w:rPr>
        <w:t>bij de dokter die genezing</w:t>
      </w:r>
      <w:r w:rsidR="008E2664">
        <w:rPr>
          <w:rFonts w:eastAsia="Calibri" w:cs="Calibri"/>
          <w:sz w:val="20"/>
          <w:szCs w:val="20"/>
        </w:rPr>
        <w:t xml:space="preserve"> </w:t>
      </w:r>
      <w:r w:rsidR="00DB46A5">
        <w:rPr>
          <w:rFonts w:eastAsia="Calibri" w:cs="Calibri"/>
          <w:sz w:val="20"/>
          <w:szCs w:val="20"/>
        </w:rPr>
        <w:t>schenkt</w:t>
      </w:r>
      <w:r w:rsidRPr="002D7B84">
        <w:rPr>
          <w:rFonts w:eastAsia="Calibri" w:cs="Calibri"/>
          <w:sz w:val="20"/>
          <w:szCs w:val="20"/>
        </w:rPr>
        <w:t xml:space="preserve">, als </w:t>
      </w:r>
      <w:r w:rsidR="00DB46A5">
        <w:rPr>
          <w:rFonts w:eastAsia="Calibri" w:cs="Calibri"/>
          <w:sz w:val="20"/>
          <w:szCs w:val="20"/>
        </w:rPr>
        <w:t>schuldigen</w:t>
      </w:r>
      <w:r w:rsidRPr="002D7B84">
        <w:rPr>
          <w:rFonts w:eastAsia="Calibri" w:cs="Calibri"/>
          <w:sz w:val="20"/>
          <w:szCs w:val="20"/>
        </w:rPr>
        <w:t xml:space="preserve"> voor de rechter die vrijspraak geeft, als doden bij hem die levend maakt. </w:t>
      </w:r>
      <w:r w:rsidR="00DB46A5">
        <w:rPr>
          <w:rFonts w:eastAsia="Calibri" w:cs="Calibri"/>
          <w:sz w:val="20"/>
          <w:szCs w:val="20"/>
        </w:rPr>
        <w:t>Wij leven niet uit eigen kracht, maar hebben alles in Christus.</w:t>
      </w:r>
    </w:p>
    <w:p w:rsidR="00261A7F" w:rsidRPr="002D7B84" w:rsidRDefault="00261A7F" w:rsidP="00261A7F">
      <w:pPr>
        <w:spacing w:after="0" w:line="260" w:lineRule="exact"/>
        <w:rPr>
          <w:rFonts w:eastAsia="Calibri" w:cs="Calibri"/>
          <w:sz w:val="20"/>
          <w:szCs w:val="20"/>
        </w:rPr>
      </w:pPr>
    </w:p>
    <w:p w:rsidR="00261A7F" w:rsidRPr="002D7B84" w:rsidRDefault="00800717" w:rsidP="00261A7F">
      <w:pPr>
        <w:spacing w:after="0" w:line="260" w:lineRule="exact"/>
        <w:rPr>
          <w:rFonts w:eastAsia="Calibri" w:cs="Calibri"/>
          <w:sz w:val="20"/>
          <w:szCs w:val="20"/>
        </w:rPr>
      </w:pPr>
      <w:r>
        <w:rPr>
          <w:rFonts w:eastAsia="Calibri" w:cs="Calibri"/>
          <w:sz w:val="20"/>
          <w:szCs w:val="20"/>
        </w:rPr>
        <w:t>Als</w:t>
      </w:r>
      <w:r w:rsidR="00261A7F" w:rsidRPr="002D7B84">
        <w:rPr>
          <w:rFonts w:eastAsia="Calibri" w:cs="Calibri"/>
          <w:sz w:val="20"/>
          <w:szCs w:val="20"/>
        </w:rPr>
        <w:t xml:space="preserve"> we zo eten en drinken, maakt Christus ons zeker van zijn liefde en trouw. Wat hij ons door deze heilige symbolen</w:t>
      </w:r>
      <w:r w:rsidR="00261A7F" w:rsidRPr="002D7B84">
        <w:rPr>
          <w:rFonts w:eastAsia="Calibri" w:cs="Calibri"/>
          <w:b/>
          <w:sz w:val="20"/>
          <w:szCs w:val="20"/>
        </w:rPr>
        <w:t xml:space="preserve"> </w:t>
      </w:r>
      <w:r w:rsidR="00261A7F" w:rsidRPr="002D7B84">
        <w:rPr>
          <w:rFonts w:eastAsia="Calibri" w:cs="Calibri"/>
          <w:sz w:val="20"/>
          <w:szCs w:val="20"/>
        </w:rPr>
        <w:t>laat zien, geeft hij ons echt. Hijzelf is voor ons het brood dat leven</w:t>
      </w:r>
      <w:r w:rsidR="00261A7F" w:rsidRPr="002D7B84">
        <w:rPr>
          <w:rFonts w:eastAsia="Calibri" w:cs="Calibri"/>
          <w:sz w:val="20"/>
          <w:szCs w:val="20"/>
          <w:vertAlign w:val="superscript"/>
        </w:rPr>
        <w:footnoteReference w:id="8"/>
      </w:r>
      <w:r w:rsidR="00261A7F" w:rsidRPr="002D7B84">
        <w:rPr>
          <w:rFonts w:eastAsia="Calibri" w:cs="Calibri"/>
          <w:sz w:val="20"/>
          <w:szCs w:val="20"/>
        </w:rPr>
        <w:t xml:space="preserve"> geeft. Alles wat hij verdiend heeft door zijn lijden en sterven, krijgen wij. </w:t>
      </w:r>
    </w:p>
    <w:p w:rsidR="00261A7F" w:rsidRPr="002D7B84" w:rsidRDefault="00261A7F" w:rsidP="00261A7F">
      <w:pPr>
        <w:spacing w:after="0" w:line="260" w:lineRule="exact"/>
        <w:rPr>
          <w:rFonts w:eastAsia="Calibri" w:cs="Calibri"/>
          <w:iCs/>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 xml:space="preserve">Eén zijn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Door zijn dood heeft Christus ook het recht gekregen de levendmakende Geest</w:t>
      </w:r>
      <w:r w:rsidRPr="002D7B84">
        <w:rPr>
          <w:rFonts w:eastAsia="Calibri" w:cs="Calibri"/>
          <w:sz w:val="20"/>
          <w:szCs w:val="20"/>
          <w:vertAlign w:val="superscript"/>
        </w:rPr>
        <w:footnoteReference w:id="9"/>
      </w:r>
      <w:r w:rsidRPr="002D7B84">
        <w:rPr>
          <w:rFonts w:eastAsia="Calibri" w:cs="Calibri"/>
          <w:sz w:val="20"/>
          <w:szCs w:val="20"/>
        </w:rPr>
        <w:t xml:space="preserve"> aan ons te geven. Door die Geest verbindt hij ons aan zichzelf. Daarom mogen we met Paulus zeggen: </w:t>
      </w:r>
      <w:r w:rsidRPr="002D7B84">
        <w:rPr>
          <w:rFonts w:eastAsia="Calibri" w:cs="Calibri"/>
          <w:i/>
          <w:sz w:val="20"/>
          <w:szCs w:val="20"/>
        </w:rPr>
        <w:t>Met Christus ben ik gekruisigd: ikzelf leef niet meer, maar Christus leeft in mij.</w:t>
      </w:r>
      <w:r w:rsidRPr="002D7B84">
        <w:rPr>
          <w:rFonts w:eastAsia="Calibri" w:cs="Calibri"/>
          <w:sz w:val="20"/>
          <w:szCs w:val="20"/>
          <w:vertAlign w:val="superscript"/>
        </w:rPr>
        <w:footnoteReference w:id="10"/>
      </w:r>
      <w:r w:rsidRPr="002D7B84">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lastRenderedPageBreak/>
        <w:t>Door die Geest laat hij bij ons vruchten groeien van geloof, hoop en liefde.</w:t>
      </w:r>
      <w:r w:rsidRPr="002D7B84">
        <w:rPr>
          <w:rFonts w:eastAsia="Calibri" w:cs="Calibri"/>
          <w:sz w:val="20"/>
          <w:szCs w:val="20"/>
          <w:vertAlign w:val="superscript"/>
        </w:rPr>
        <w:footnoteReference w:id="11"/>
      </w:r>
      <w:r w:rsidRPr="002D7B84">
        <w:rPr>
          <w:rFonts w:eastAsia="Calibri" w:cs="Calibri"/>
          <w:sz w:val="20"/>
          <w:szCs w:val="20"/>
        </w:rPr>
        <w:t xml:space="preserve"> Door dezelfde Geest verbindt hij ons met elkaar in echte liefde, als broers en zus</w:t>
      </w:r>
      <w:r w:rsidR="00800717">
        <w:rPr>
          <w:rFonts w:eastAsia="Calibri" w:cs="Calibri"/>
          <w:sz w:val="20"/>
          <w:szCs w:val="20"/>
        </w:rPr>
        <w:t>sen</w:t>
      </w:r>
      <w:r w:rsidRPr="002D7B84">
        <w:rPr>
          <w:rFonts w:eastAsia="Calibri" w:cs="Calibri"/>
          <w:sz w:val="20"/>
          <w:szCs w:val="20"/>
        </w:rPr>
        <w:t>,</w:t>
      </w:r>
      <w:r w:rsidRPr="002D7B84">
        <w:rPr>
          <w:rFonts w:eastAsia="Calibri" w:cs="Calibri"/>
          <w:sz w:val="20"/>
          <w:szCs w:val="20"/>
          <w:vertAlign w:val="superscript"/>
        </w:rPr>
        <w:footnoteReference w:id="12"/>
      </w:r>
      <w:r w:rsidRPr="002D7B84">
        <w:rPr>
          <w:rFonts w:eastAsia="Calibri" w:cs="Calibri"/>
          <w:sz w:val="20"/>
          <w:szCs w:val="20"/>
        </w:rPr>
        <w:t xml:space="preserve"> als delen van één lichaam. De apostel Paulus schrijft namelijk: </w:t>
      </w:r>
      <w:r w:rsidRPr="002D7B84">
        <w:rPr>
          <w:rFonts w:eastAsia="Calibri" w:cs="Calibri"/>
          <w:i/>
          <w:iCs/>
          <w:sz w:val="20"/>
          <w:szCs w:val="20"/>
        </w:rPr>
        <w:t>Omdat het één brood is zijn wij, hoewel met velen, één lichaam, want wij hebben allen deel aan dat ene brood.</w:t>
      </w:r>
      <w:r w:rsidRPr="002D7B84">
        <w:rPr>
          <w:rFonts w:eastAsia="Calibri" w:cs="Calibri"/>
          <w:iCs/>
          <w:sz w:val="20"/>
          <w:szCs w:val="20"/>
          <w:vertAlign w:val="superscript"/>
        </w:rPr>
        <w:footnoteReference w:id="13"/>
      </w:r>
      <w:r w:rsidRPr="002D7B84">
        <w:rPr>
          <w:rFonts w:eastAsia="Calibri" w:cs="Calibri"/>
          <w:sz w:val="20"/>
          <w:szCs w:val="20"/>
        </w:rPr>
        <w:t xml:space="preserve"> We vormen samen één lichaam om elkaar in liefde te dienen.</w:t>
      </w:r>
      <w:r w:rsidRPr="002D7B84">
        <w:rPr>
          <w:rFonts w:eastAsia="Calibri" w:cs="Calibri"/>
          <w:sz w:val="20"/>
          <w:szCs w:val="20"/>
          <w:vertAlign w:val="superscript"/>
        </w:rPr>
        <w:footnoteReference w:id="14"/>
      </w:r>
      <w:r w:rsidRPr="002D7B84">
        <w:rPr>
          <w:rFonts w:eastAsia="Calibri" w:cs="Calibri"/>
          <w:sz w:val="20"/>
          <w:szCs w:val="20"/>
        </w:rPr>
        <w:t xml:space="preserve"> Juist aan het avondmaal zegt Christus: </w:t>
      </w:r>
      <w:r w:rsidRPr="002D7B84">
        <w:rPr>
          <w:rFonts w:eastAsia="Calibri" w:cs="Calibri"/>
          <w:i/>
          <w:sz w:val="20"/>
          <w:szCs w:val="20"/>
        </w:rPr>
        <w:t>Mijn gebod is dat jullie elkaar liefhebben zoals ik jullie heb liefgehad.</w:t>
      </w:r>
      <w:r w:rsidRPr="002D7B84">
        <w:rPr>
          <w:rFonts w:eastAsia="Calibri" w:cs="Calibri"/>
          <w:sz w:val="20"/>
          <w:szCs w:val="20"/>
          <w:vertAlign w:val="superscript"/>
        </w:rPr>
        <w:footnoteReference w:id="15"/>
      </w:r>
      <w:r w:rsidRPr="002D7B84">
        <w:rPr>
          <w:rFonts w:eastAsia="Calibri" w:cs="Calibri"/>
          <w:i/>
          <w:iCs/>
          <w:sz w:val="20"/>
          <w:szCs w:val="20"/>
        </w:rPr>
        <w:t xml:space="preserve"> </w:t>
      </w:r>
    </w:p>
    <w:p w:rsidR="00261A7F" w:rsidRPr="002D7B84" w:rsidRDefault="00261A7F" w:rsidP="00261A7F">
      <w:pPr>
        <w:spacing w:after="0" w:line="260" w:lineRule="exact"/>
        <w:rPr>
          <w:rFonts w:eastAsia="Calibri" w:cs="Calibri"/>
          <w:b/>
          <w: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sz w:val="20"/>
          <w:szCs w:val="20"/>
        </w:rPr>
      </w:pPr>
      <w:r w:rsidRPr="002D7B84">
        <w:rPr>
          <w:rFonts w:eastAsia="Times New Roman" w:cs="Calibri"/>
          <w:i/>
          <w:sz w:val="20"/>
          <w:szCs w:val="20"/>
        </w:rPr>
        <w:t>Verwachten</w:t>
      </w:r>
    </w:p>
    <w:p w:rsidR="00261A7F" w:rsidRPr="002D7B84" w:rsidRDefault="00261A7F" w:rsidP="00261A7F">
      <w:pPr>
        <w:spacing w:after="0" w:line="260" w:lineRule="exact"/>
        <w:rPr>
          <w:rFonts w:eastAsia="Calibri" w:cs="Calibri"/>
          <w:i/>
          <w:sz w:val="20"/>
          <w:szCs w:val="20"/>
        </w:rPr>
      </w:pPr>
      <w:r w:rsidRPr="002D7B84">
        <w:rPr>
          <w:rFonts w:eastAsia="Calibri" w:cs="Calibri"/>
          <w:sz w:val="20"/>
          <w:szCs w:val="20"/>
        </w:rPr>
        <w:t xml:space="preserve">We vieren het avondmaal ook met het oog op de terugkeer van Jezus. Paulus schrijft: </w:t>
      </w:r>
      <w:r w:rsidR="00474F3D">
        <w:rPr>
          <w:rFonts w:eastAsia="Calibri" w:cs="Calibri"/>
          <w:i/>
          <w:sz w:val="20"/>
          <w:szCs w:val="20"/>
        </w:rPr>
        <w:t>A</w:t>
      </w:r>
      <w:r w:rsidRPr="002D7B84">
        <w:rPr>
          <w:rFonts w:eastAsia="Calibri" w:cs="Calibri"/>
          <w:i/>
          <w:sz w:val="20"/>
          <w:szCs w:val="20"/>
        </w:rPr>
        <w:t>ltijd wanneer u dit brood eet en uit de beker drinkt, verkondigt u de dood van de Heer, totdat hij komt.</w:t>
      </w:r>
      <w:r w:rsidRPr="002D7B84">
        <w:rPr>
          <w:rFonts w:eastAsia="Calibri" w:cs="Calibri"/>
          <w:sz w:val="20"/>
          <w:szCs w:val="20"/>
          <w:vertAlign w:val="superscript"/>
        </w:rPr>
        <w:footnoteReference w:id="16"/>
      </w:r>
      <w:r w:rsidRPr="002D7B84">
        <w:rPr>
          <w:rFonts w:eastAsia="Calibri" w:cs="Calibri"/>
          <w:i/>
          <w:sz w:val="20"/>
          <w:szCs w:val="20"/>
        </w:rPr>
        <w:t xml:space="preserve"> </w:t>
      </w:r>
      <w:r w:rsidRPr="002D7B84">
        <w:rPr>
          <w:rFonts w:eastAsia="Calibri" w:cs="Calibri"/>
          <w:sz w:val="20"/>
          <w:szCs w:val="20"/>
        </w:rPr>
        <w:t>Bij brood en beker zijn we blij deel te hebben aan het nieuwe verbond</w:t>
      </w:r>
      <w:r w:rsidR="00BB0B2A">
        <w:rPr>
          <w:rFonts w:eastAsia="Calibri" w:cs="Calibri"/>
          <w:sz w:val="20"/>
          <w:szCs w:val="20"/>
        </w:rPr>
        <w:t>,</w:t>
      </w:r>
      <w:r w:rsidRPr="002D7B84">
        <w:rPr>
          <w:rFonts w:eastAsia="Calibri" w:cs="Calibri"/>
          <w:sz w:val="20"/>
          <w:szCs w:val="20"/>
          <w:vertAlign w:val="superscript"/>
        </w:rPr>
        <w:footnoteReference w:id="17"/>
      </w:r>
      <w:r w:rsidR="00BB0B2A">
        <w:rPr>
          <w:rFonts w:eastAsia="Calibri" w:cs="Calibri"/>
          <w:sz w:val="20"/>
          <w:szCs w:val="20"/>
        </w:rPr>
        <w:t xml:space="preserve"> </w:t>
      </w:r>
      <w:r w:rsidRPr="002D7B84">
        <w:rPr>
          <w:rFonts w:eastAsia="Calibri" w:cs="Calibri"/>
          <w:sz w:val="20"/>
          <w:szCs w:val="20"/>
        </w:rPr>
        <w:t xml:space="preserve">dat vastligt in Christus’ bloed. We danken de Vader het geluk te mogen kennen waarvan de profeten hebben gesproken en </w:t>
      </w:r>
      <w:r w:rsidR="00FC3C4A" w:rsidRPr="00DB46A5">
        <w:rPr>
          <w:rFonts w:eastAsia="Calibri" w:cs="Calibri"/>
          <w:sz w:val="20"/>
          <w:szCs w:val="20"/>
        </w:rPr>
        <w:t>we</w:t>
      </w:r>
      <w:r w:rsidR="00FC3C4A">
        <w:rPr>
          <w:rFonts w:eastAsia="Calibri" w:cs="Calibri"/>
          <w:color w:val="FF0000"/>
          <w:sz w:val="20"/>
          <w:szCs w:val="20"/>
        </w:rPr>
        <w:t xml:space="preserve"> </w:t>
      </w:r>
      <w:r w:rsidRPr="002D7B84">
        <w:rPr>
          <w:rFonts w:eastAsia="Calibri" w:cs="Calibri"/>
          <w:sz w:val="20"/>
          <w:szCs w:val="20"/>
        </w:rPr>
        <w:t xml:space="preserve">vieren de vrede die door onze Heer is gesticht. Tegelijk zien we aan het avondmaal uit naar de luisterrijke verschijning van onze </w:t>
      </w:r>
      <w:r w:rsidR="00F874EA" w:rsidRPr="00A67FF2">
        <w:rPr>
          <w:rFonts w:eastAsia="Calibri" w:cs="Calibri"/>
          <w:sz w:val="20"/>
          <w:szCs w:val="20"/>
        </w:rPr>
        <w:t>redder</w:t>
      </w:r>
      <w:r w:rsidRPr="002D7B84">
        <w:rPr>
          <w:rFonts w:eastAsia="Calibri" w:cs="Calibri"/>
          <w:sz w:val="20"/>
          <w:szCs w:val="20"/>
        </w:rPr>
        <w:t>, naar de overweldigende vreugde die hij ons heeft beloofd, naar de bruiloft van het Lam</w:t>
      </w:r>
      <w:r w:rsidR="00BB0B2A">
        <w:rPr>
          <w:rFonts w:eastAsia="Calibri" w:cs="Calibri"/>
          <w:sz w:val="20"/>
          <w:szCs w:val="20"/>
        </w:rPr>
        <w:t>,</w:t>
      </w:r>
      <w:r w:rsidRPr="002D7B84">
        <w:rPr>
          <w:rFonts w:eastAsia="Calibri" w:cs="Calibri"/>
          <w:sz w:val="20"/>
          <w:szCs w:val="20"/>
          <w:vertAlign w:val="superscript"/>
        </w:rPr>
        <w:footnoteReference w:id="18"/>
      </w:r>
      <w:r w:rsidRPr="002D7B84">
        <w:rPr>
          <w:rFonts w:eastAsia="Calibri" w:cs="Calibri"/>
          <w:sz w:val="20"/>
          <w:szCs w:val="20"/>
        </w:rPr>
        <w:t xml:space="preserve"> waar hij met ons opnieuw wijn zal drinken in het koninkrijk van zijn Vader.</w:t>
      </w:r>
      <w:r w:rsidRPr="002D7B84">
        <w:rPr>
          <w:rFonts w:eastAsia="Calibri" w:cs="Calibri"/>
          <w:sz w:val="20"/>
          <w:szCs w:val="20"/>
          <w:vertAlign w:val="superscript"/>
        </w:rPr>
        <w:footnoteReference w:id="19"/>
      </w:r>
      <w:r w:rsidRPr="002D7B84">
        <w:rPr>
          <w:rFonts w:eastAsia="Calibri" w:cs="Calibri"/>
          <w:sz w:val="20"/>
          <w:szCs w:val="20"/>
        </w:rPr>
        <w:t xml:space="preserve"> Daarom vieren we het avondmaal met grote blijdschap en bidden we met heel Gods kerk: </w:t>
      </w:r>
      <w:proofErr w:type="spellStart"/>
      <w:r w:rsidRPr="002D7B84">
        <w:rPr>
          <w:rFonts w:eastAsia="Calibri" w:cs="Calibri"/>
          <w:i/>
          <w:sz w:val="20"/>
          <w:szCs w:val="20"/>
        </w:rPr>
        <w:t>Maranata</w:t>
      </w:r>
      <w:proofErr w:type="spellEnd"/>
      <w:r w:rsidRPr="002D7B84">
        <w:rPr>
          <w:rFonts w:eastAsia="Calibri" w:cs="Calibri"/>
          <w:i/>
          <w:sz w:val="20"/>
          <w:szCs w:val="20"/>
        </w:rPr>
        <w:t>!</w:t>
      </w:r>
      <w:r w:rsidRPr="00BB0B2A">
        <w:rPr>
          <w:rFonts w:eastAsia="Calibri" w:cs="Calibri"/>
          <w:sz w:val="20"/>
          <w:szCs w:val="20"/>
          <w:vertAlign w:val="superscript"/>
        </w:rPr>
        <w:footnoteReference w:id="20"/>
      </w:r>
      <w:r w:rsidRPr="002D7B84">
        <w:rPr>
          <w:rFonts w:eastAsia="Calibri" w:cs="Calibri"/>
          <w:i/>
          <w:sz w:val="20"/>
          <w:szCs w:val="20"/>
        </w:rPr>
        <w:t xml:space="preserve"> </w:t>
      </w:r>
      <w:r w:rsidRPr="002D7B84">
        <w:rPr>
          <w:rFonts w:eastAsia="Calibri" w:cs="Calibri"/>
          <w:i/>
          <w:iCs/>
          <w:sz w:val="20"/>
          <w:szCs w:val="20"/>
        </w:rPr>
        <w:t>Amen, kom, Heer Jezus!</w:t>
      </w:r>
      <w:r w:rsidRPr="002D7B84">
        <w:rPr>
          <w:rFonts w:eastAsia="Calibri" w:cs="Calibri"/>
          <w:iCs/>
          <w:sz w:val="20"/>
          <w:szCs w:val="20"/>
          <w:vertAlign w:val="superscript"/>
        </w:rPr>
        <w:footnoteReference w:id="21"/>
      </w:r>
    </w:p>
    <w:p w:rsidR="00261A7F" w:rsidRPr="002D7B84" w:rsidRDefault="00261A7F" w:rsidP="00261A7F">
      <w:pPr>
        <w:spacing w:after="0" w:line="260" w:lineRule="exact"/>
        <w:rPr>
          <w:rFonts w:eastAsia="Calibri" w:cs="Calibri"/>
          <w:i/>
          <w:iCs/>
          <w:sz w:val="20"/>
          <w:szCs w:val="20"/>
        </w:rPr>
      </w:pPr>
    </w:p>
    <w:p w:rsidR="00C729F2" w:rsidRDefault="00C729F2">
      <w:pPr>
        <w:rPr>
          <w:rFonts w:eastAsia="Times New Roman" w:cs="Calibri"/>
          <w:i/>
          <w:iCs/>
          <w:sz w:val="20"/>
          <w:szCs w:val="20"/>
        </w:rPr>
      </w:pPr>
      <w:r>
        <w:rPr>
          <w:rFonts w:eastAsia="Times New Roman" w:cs="Calibri"/>
          <w:i/>
          <w:iCs/>
          <w:sz w:val="20"/>
          <w:szCs w:val="20"/>
        </w:rPr>
        <w:br w:type="page"/>
      </w: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lastRenderedPageBreak/>
        <w:t xml:space="preserve">Gebed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Barmhartige God, onze Vader, dankbaar gedenken we aan dit avondmaal de bittere dood van uw geliefde Zoon</w:t>
      </w:r>
      <w:r w:rsidR="00294B6B" w:rsidRPr="00DB46A5">
        <w:rPr>
          <w:rFonts w:eastAsia="Calibri" w:cs="Calibri"/>
          <w:sz w:val="20"/>
          <w:szCs w:val="20"/>
        </w:rPr>
        <w:t>,</w:t>
      </w:r>
      <w:r w:rsidRPr="00DB46A5">
        <w:rPr>
          <w:rFonts w:eastAsia="Calibri" w:cs="Calibri"/>
          <w:sz w:val="20"/>
          <w:szCs w:val="20"/>
        </w:rPr>
        <w:t xml:space="preserve"> </w:t>
      </w:r>
      <w:r w:rsidRPr="002D7B84">
        <w:rPr>
          <w:rFonts w:eastAsia="Calibri" w:cs="Calibri"/>
          <w:sz w:val="20"/>
          <w:szCs w:val="20"/>
        </w:rPr>
        <w:t>Jezus Christus, en we bidden u: zend ons uw levendmakende Geest, zodat we gevoed worden met Jezus Christus zelf, die het brood uit de hemel is dat eeuwig leven geeft. Amen.</w:t>
      </w:r>
    </w:p>
    <w:p w:rsidR="00261A7F" w:rsidRPr="002D7B84" w:rsidRDefault="00261A7F" w:rsidP="00261A7F">
      <w:pPr>
        <w:spacing w:after="0" w:line="260" w:lineRule="exact"/>
        <w:rPr>
          <w:rFonts w:eastAsia="Calibri" w:cs="Calibr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 xml:space="preserve">Lied </w:t>
      </w:r>
    </w:p>
    <w:p w:rsidR="00261A7F" w:rsidRPr="002D7B84" w:rsidRDefault="00261A7F" w:rsidP="00261A7F">
      <w:pPr>
        <w:spacing w:after="0" w:line="260" w:lineRule="exact"/>
        <w:rPr>
          <w:rFonts w:eastAsia="Calibri" w:cs="Calibri"/>
          <w: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Opwekking en uitnodiging</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Kijk niet alleen naar brood en wijn. Maar kijk omhoog, naar Jezus Christus, die aan de rechterhand van de Vader in de hemel zit. Kom allemaal blij en eensgezind aan de tafel van uw Heer. [</w:t>
      </w:r>
      <w:r w:rsidRPr="002D7B84">
        <w:rPr>
          <w:rFonts w:eastAsia="Calibri" w:cs="Calibri"/>
          <w:i/>
          <w:sz w:val="20"/>
          <w:szCs w:val="20"/>
        </w:rPr>
        <w:t>Alternatief voor de ‘Schotse’ viering:</w:t>
      </w:r>
      <w:r w:rsidRPr="002D7B84">
        <w:rPr>
          <w:rFonts w:eastAsia="Calibri" w:cs="Calibri"/>
          <w:sz w:val="20"/>
          <w:szCs w:val="20"/>
        </w:rPr>
        <w:t xml:space="preserve"> Neem blij en eensgezind deel aan de maaltijd van uw Heer.]</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 xml:space="preserve">Dank hem voor </w:t>
      </w:r>
      <w:r w:rsidR="00474F3D">
        <w:rPr>
          <w:rFonts w:eastAsia="Calibri" w:cs="Calibri"/>
          <w:sz w:val="20"/>
          <w:szCs w:val="20"/>
        </w:rPr>
        <w:t>zijn</w:t>
      </w:r>
      <w:r w:rsidRPr="002D7B84">
        <w:rPr>
          <w:rFonts w:eastAsia="Calibri" w:cs="Calibri"/>
          <w:sz w:val="20"/>
          <w:szCs w:val="20"/>
        </w:rPr>
        <w:t xml:space="preserve"> liefde</w:t>
      </w:r>
      <w:r w:rsidRPr="002D7B84">
        <w:rPr>
          <w:rFonts w:eastAsia="Calibri" w:cs="Calibri"/>
          <w:b/>
          <w:sz w:val="20"/>
          <w:szCs w:val="20"/>
        </w:rPr>
        <w:t xml:space="preserve"> </w:t>
      </w:r>
      <w:r w:rsidR="00474F3D">
        <w:rPr>
          <w:rFonts w:eastAsia="Calibri" w:cs="Calibri"/>
          <w:sz w:val="20"/>
          <w:szCs w:val="20"/>
        </w:rPr>
        <w:t>voor</w:t>
      </w:r>
      <w:r w:rsidRPr="002D7B84">
        <w:rPr>
          <w:rFonts w:eastAsia="Calibri" w:cs="Calibri"/>
          <w:sz w:val="20"/>
          <w:szCs w:val="20"/>
        </w:rPr>
        <w:t xml:space="preserve"> ons en bewaar de herinnering aan zijn dood voor eeuwig in uw hart. Zo zult u vervuld worden met liefde voor God en ook anderen tot die liefde bewegen.</w:t>
      </w:r>
    </w:p>
    <w:p w:rsidR="00261A7F" w:rsidRPr="002D7B84" w:rsidRDefault="00261A7F" w:rsidP="00261A7F">
      <w:pPr>
        <w:spacing w:after="0" w:line="260" w:lineRule="exact"/>
        <w:rPr>
          <w:rFonts w:eastAsia="Calibri" w:cs="Calibri"/>
          <w:iCs/>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Viering</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Bij het breken en uitdelen van het brood spreekt de voorganger: </w:t>
      </w:r>
    </w:p>
    <w:p w:rsidR="00261A7F" w:rsidRPr="00DB46A5" w:rsidRDefault="00261A7F" w:rsidP="00261A7F">
      <w:pPr>
        <w:spacing w:after="0" w:line="260" w:lineRule="exact"/>
        <w:rPr>
          <w:rFonts w:eastAsia="Calibri" w:cs="Calibri"/>
          <w:sz w:val="20"/>
          <w:szCs w:val="20"/>
        </w:rPr>
      </w:pPr>
      <w:r w:rsidRPr="002D7B84">
        <w:rPr>
          <w:rFonts w:eastAsia="Calibri" w:cs="Calibri"/>
          <w:sz w:val="20"/>
          <w:szCs w:val="20"/>
        </w:rPr>
        <w:t>Het brood dat we breken, maakt ons één met het lichaam van Christus.</w:t>
      </w:r>
      <w:r w:rsidR="00B96C27">
        <w:rPr>
          <w:rStyle w:val="Voetnootmarkering"/>
          <w:rFonts w:eastAsia="Calibri" w:cs="Calibri"/>
          <w:sz w:val="20"/>
          <w:szCs w:val="20"/>
        </w:rPr>
        <w:footnoteReference w:id="22"/>
      </w:r>
      <w:r w:rsidRPr="002D7B84">
        <w:rPr>
          <w:rFonts w:eastAsia="Calibri" w:cs="Calibri"/>
          <w:sz w:val="20"/>
          <w:szCs w:val="20"/>
        </w:rPr>
        <w:t xml:space="preserve"> Neem, eet, gedenk en geloof, dat het lichaam </w:t>
      </w:r>
      <w:r w:rsidRPr="00DB46A5">
        <w:rPr>
          <w:rFonts w:eastAsia="Calibri" w:cs="Calibri"/>
          <w:sz w:val="20"/>
          <w:szCs w:val="20"/>
        </w:rPr>
        <w:t>van Jezus Christus</w:t>
      </w:r>
      <w:r w:rsidR="00294B6B" w:rsidRPr="00DB46A5">
        <w:rPr>
          <w:rFonts w:eastAsia="Calibri" w:cs="Calibri"/>
          <w:sz w:val="20"/>
          <w:szCs w:val="20"/>
        </w:rPr>
        <w:t>, onze Heer,</w:t>
      </w:r>
      <w:r w:rsidRPr="00DB46A5">
        <w:rPr>
          <w:rFonts w:eastAsia="Calibri" w:cs="Calibri"/>
          <w:sz w:val="20"/>
          <w:szCs w:val="20"/>
        </w:rPr>
        <w:t xml:space="preserve"> gegeven is om al onze zonden</w:t>
      </w:r>
      <w:r w:rsidR="004D7AED">
        <w:rPr>
          <w:rFonts w:eastAsia="Calibri" w:cs="Calibri"/>
          <w:sz w:val="20"/>
          <w:szCs w:val="20"/>
        </w:rPr>
        <w:t xml:space="preserve"> </w:t>
      </w:r>
      <w:r w:rsidR="004D7AED" w:rsidRPr="00A67FF2">
        <w:rPr>
          <w:rFonts w:eastAsia="Calibri" w:cs="Calibri"/>
          <w:sz w:val="20"/>
          <w:szCs w:val="20"/>
        </w:rPr>
        <w:t>te vergeven</w:t>
      </w:r>
      <w:r w:rsidRPr="00DB46A5">
        <w:rPr>
          <w:rFonts w:eastAsia="Calibri" w:cs="Calibri"/>
          <w:sz w:val="20"/>
          <w:szCs w:val="20"/>
        </w:rPr>
        <w:t>.</w:t>
      </w:r>
      <w:r w:rsidRPr="00DB46A5">
        <w:rPr>
          <w:rFonts w:eastAsia="Calibri" w:cs="Calibri"/>
          <w:sz w:val="20"/>
          <w:szCs w:val="20"/>
          <w:vertAlign w:val="superscript"/>
        </w:rPr>
        <w:footnoteReference w:id="23"/>
      </w:r>
    </w:p>
    <w:p w:rsidR="00261A7F" w:rsidRPr="00DB46A5" w:rsidRDefault="00261A7F" w:rsidP="00261A7F">
      <w:pPr>
        <w:spacing w:after="0" w:line="260" w:lineRule="exact"/>
        <w:rPr>
          <w:rFonts w:eastAsia="Calibri" w:cs="Calibri"/>
          <w:sz w:val="20"/>
          <w:szCs w:val="20"/>
        </w:rPr>
      </w:pPr>
    </w:p>
    <w:p w:rsidR="00261A7F" w:rsidRPr="00DB46A5" w:rsidRDefault="00261A7F" w:rsidP="00261A7F">
      <w:pPr>
        <w:spacing w:after="0" w:line="260" w:lineRule="exact"/>
        <w:rPr>
          <w:rFonts w:eastAsia="Calibri" w:cs="Calibri"/>
          <w:i/>
          <w:sz w:val="20"/>
          <w:szCs w:val="20"/>
        </w:rPr>
      </w:pPr>
      <w:r w:rsidRPr="00DB46A5">
        <w:rPr>
          <w:rFonts w:eastAsia="Calibri" w:cs="Calibri"/>
          <w:i/>
          <w:sz w:val="20"/>
          <w:szCs w:val="20"/>
        </w:rPr>
        <w:t>En als hij de beker geeft:</w:t>
      </w:r>
    </w:p>
    <w:p w:rsidR="00935FB0" w:rsidRPr="00A67FF2" w:rsidRDefault="00261A7F" w:rsidP="00261A7F">
      <w:pPr>
        <w:spacing w:after="0" w:line="260" w:lineRule="exact"/>
        <w:rPr>
          <w:rFonts w:eastAsia="Calibri" w:cs="Calibri"/>
          <w:sz w:val="20"/>
          <w:szCs w:val="20"/>
        </w:rPr>
      </w:pPr>
      <w:r w:rsidRPr="00DB46A5">
        <w:rPr>
          <w:rFonts w:eastAsia="Calibri" w:cs="Calibri"/>
          <w:sz w:val="20"/>
          <w:szCs w:val="20"/>
        </w:rPr>
        <w:t>De beker met wijn, waarvoor we God loven en danken, maakt ons één met het bloed van Christus.</w:t>
      </w:r>
      <w:r w:rsidR="00B96C27" w:rsidRPr="00DB46A5">
        <w:rPr>
          <w:rStyle w:val="Voetnootmarkering"/>
          <w:rFonts w:eastAsia="Calibri" w:cs="Calibri"/>
          <w:sz w:val="20"/>
          <w:szCs w:val="20"/>
        </w:rPr>
        <w:footnoteReference w:id="24"/>
      </w:r>
      <w:r w:rsidRPr="00DB46A5">
        <w:rPr>
          <w:rFonts w:eastAsia="Calibri" w:cs="Calibri"/>
          <w:sz w:val="20"/>
          <w:szCs w:val="20"/>
        </w:rPr>
        <w:t xml:space="preserve"> Neem, drink allen </w:t>
      </w:r>
      <w:r w:rsidRPr="00A67FF2">
        <w:rPr>
          <w:rFonts w:eastAsia="Calibri" w:cs="Calibri"/>
          <w:sz w:val="20"/>
          <w:szCs w:val="20"/>
        </w:rPr>
        <w:t xml:space="preserve">daaruit, gedenk en geloof, </w:t>
      </w:r>
    </w:p>
    <w:p w:rsidR="00261A7F" w:rsidRPr="00A67FF2" w:rsidRDefault="00261A7F" w:rsidP="004D7AED">
      <w:pPr>
        <w:spacing w:after="0" w:line="260" w:lineRule="exact"/>
        <w:rPr>
          <w:rFonts w:eastAsia="Calibri" w:cs="Calibri"/>
          <w:sz w:val="20"/>
          <w:szCs w:val="20"/>
        </w:rPr>
      </w:pPr>
      <w:r w:rsidRPr="00A67FF2">
        <w:rPr>
          <w:rFonts w:eastAsia="Calibri" w:cs="Calibri"/>
          <w:sz w:val="20"/>
          <w:szCs w:val="20"/>
        </w:rPr>
        <w:t>dat het bloed van Jezus Christus</w:t>
      </w:r>
      <w:r w:rsidR="00294B6B" w:rsidRPr="00A67FF2">
        <w:rPr>
          <w:rFonts w:eastAsia="Calibri" w:cs="Calibri"/>
          <w:sz w:val="20"/>
          <w:szCs w:val="20"/>
        </w:rPr>
        <w:t>, onze Heer,</w:t>
      </w:r>
      <w:r w:rsidRPr="00A67FF2">
        <w:rPr>
          <w:rFonts w:eastAsia="Calibri" w:cs="Calibri"/>
          <w:sz w:val="20"/>
          <w:szCs w:val="20"/>
        </w:rPr>
        <w:t xml:space="preserve"> </w:t>
      </w:r>
      <w:r w:rsidR="004D7AED" w:rsidRPr="00A67FF2">
        <w:rPr>
          <w:rFonts w:eastAsia="Calibri" w:cs="Calibri"/>
          <w:sz w:val="20"/>
          <w:szCs w:val="20"/>
        </w:rPr>
        <w:t>vergoten</w:t>
      </w:r>
      <w:r w:rsidR="00C435F0" w:rsidRPr="00A67FF2">
        <w:rPr>
          <w:rFonts w:eastAsia="Calibri" w:cs="Calibri"/>
          <w:sz w:val="20"/>
          <w:szCs w:val="20"/>
        </w:rPr>
        <w:t xml:space="preserve"> </w:t>
      </w:r>
      <w:r w:rsidRPr="00A67FF2">
        <w:rPr>
          <w:rFonts w:eastAsia="Calibri" w:cs="Calibri"/>
          <w:sz w:val="20"/>
          <w:szCs w:val="20"/>
        </w:rPr>
        <w:t xml:space="preserve">is om al onze zonden </w:t>
      </w:r>
      <w:r w:rsidR="00A67FF2" w:rsidRPr="00A67FF2">
        <w:rPr>
          <w:rFonts w:eastAsia="Calibri" w:cs="Calibri"/>
          <w:sz w:val="20"/>
          <w:szCs w:val="20"/>
        </w:rPr>
        <w:t>te vergeven</w:t>
      </w:r>
      <w:r w:rsidRPr="00A67FF2">
        <w:rPr>
          <w:rFonts w:eastAsia="Calibri" w:cs="Calibri"/>
          <w:sz w:val="20"/>
          <w:szCs w:val="20"/>
        </w:rPr>
        <w:t>.</w:t>
      </w:r>
      <w:r w:rsidRPr="00A67FF2">
        <w:rPr>
          <w:rFonts w:eastAsia="Calibri" w:cs="Calibri"/>
          <w:sz w:val="20"/>
          <w:szCs w:val="20"/>
          <w:vertAlign w:val="superscript"/>
        </w:rPr>
        <w:footnoteReference w:id="25"/>
      </w:r>
    </w:p>
    <w:p w:rsidR="00261A7F" w:rsidRPr="00A67FF2" w:rsidRDefault="00261A7F" w:rsidP="00261A7F">
      <w:pPr>
        <w:spacing w:after="0" w:line="260" w:lineRule="exact"/>
        <w:rPr>
          <w:rFonts w:eastAsia="Calibri" w:cs="Calibri"/>
          <w:i/>
          <w:sz w:val="20"/>
          <w:szCs w:val="20"/>
        </w:rPr>
      </w:pPr>
    </w:p>
    <w:p w:rsidR="00C729F2" w:rsidRDefault="00C729F2">
      <w:pPr>
        <w:rPr>
          <w:rFonts w:eastAsia="Calibri" w:cs="Calibri"/>
          <w:i/>
          <w:sz w:val="20"/>
          <w:szCs w:val="20"/>
        </w:rPr>
      </w:pPr>
      <w:r>
        <w:rPr>
          <w:rFonts w:eastAsia="Calibri" w:cs="Calibri"/>
          <w:i/>
          <w:sz w:val="20"/>
          <w:szCs w:val="20"/>
        </w:rPr>
        <w:br w:type="page"/>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lastRenderedPageBreak/>
        <w:t>Bij de gaande viering kunnen deze woorden gecombineerd worden tot:</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 xml:space="preserve">Het brood dat we breken, maakt ons één met het lichaam van Christus.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De beker met wijn, waarvoor we God loven en danken, maakt ons één met het bloed van Christus.</w:t>
      </w:r>
    </w:p>
    <w:p w:rsidR="00261A7F" w:rsidRPr="00A67FF2" w:rsidRDefault="00261A7F" w:rsidP="00261A7F">
      <w:pPr>
        <w:spacing w:after="0" w:line="260" w:lineRule="exact"/>
        <w:rPr>
          <w:rFonts w:eastAsia="Calibri" w:cs="Calibri"/>
          <w:strike/>
          <w:sz w:val="20"/>
          <w:szCs w:val="20"/>
        </w:rPr>
      </w:pPr>
      <w:r w:rsidRPr="002D7B84">
        <w:rPr>
          <w:rFonts w:eastAsia="Calibri" w:cs="Calibri"/>
          <w:sz w:val="20"/>
          <w:szCs w:val="20"/>
        </w:rPr>
        <w:t xml:space="preserve">Neem dit brood en deze beker, eet en drink, gedenk en geloof dat onze Heer </w:t>
      </w:r>
      <w:r w:rsidRPr="00DB46A5">
        <w:rPr>
          <w:rFonts w:eastAsia="Calibri" w:cs="Calibri"/>
          <w:sz w:val="20"/>
          <w:szCs w:val="20"/>
        </w:rPr>
        <w:t xml:space="preserve">Jezus Christus zijn lichaam en bloed gegeven heeft om al </w:t>
      </w:r>
      <w:r w:rsidRPr="00A67FF2">
        <w:rPr>
          <w:rFonts w:eastAsia="Calibri" w:cs="Calibri"/>
          <w:sz w:val="20"/>
          <w:szCs w:val="20"/>
        </w:rPr>
        <w:t xml:space="preserve">onze zonden </w:t>
      </w:r>
      <w:r w:rsidR="004D7AED" w:rsidRPr="00A67FF2">
        <w:rPr>
          <w:rFonts w:eastAsia="Calibri" w:cs="Calibri"/>
          <w:sz w:val="20"/>
          <w:szCs w:val="20"/>
        </w:rPr>
        <w:t>te vergeven</w:t>
      </w:r>
      <w:r w:rsidR="00A67FF2" w:rsidRPr="00A67FF2">
        <w:rPr>
          <w:rFonts w:eastAsia="Calibri" w:cs="Calibri"/>
          <w:sz w:val="20"/>
          <w:szCs w:val="20"/>
        </w:rPr>
        <w:t>.</w:t>
      </w:r>
      <w:bookmarkStart w:id="0" w:name="_GoBack"/>
      <w:bookmarkEnd w:id="0"/>
    </w:p>
    <w:p w:rsidR="00261A7F" w:rsidRPr="002D7B84" w:rsidRDefault="00261A7F" w:rsidP="00261A7F">
      <w:pPr>
        <w:spacing w:after="0" w:line="260" w:lineRule="exact"/>
        <w:rPr>
          <w:rFonts w:eastAsia="Calibri" w:cs="Calibri"/>
          <w:i/>
          <w:sz w:val="20"/>
          <w:szCs w:val="20"/>
        </w:rPr>
      </w:pP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Tijdens de viering kan gelezen, gezongen of gemusiceerd worden.</w:t>
      </w:r>
    </w:p>
    <w:p w:rsidR="00261A7F" w:rsidRPr="002D7B84" w:rsidRDefault="00261A7F" w:rsidP="00261A7F">
      <w:pPr>
        <w:spacing w:after="0" w:line="260" w:lineRule="exact"/>
        <w:rPr>
          <w:rFonts w:eastAsia="Calibri" w:cs="Calibri"/>
          <w:i/>
          <w:iCs/>
          <w:sz w:val="20"/>
          <w:szCs w:val="20"/>
        </w:rPr>
      </w:pPr>
      <w:r w:rsidRPr="002D7B84">
        <w:rPr>
          <w:rFonts w:eastAsia="Calibri" w:cs="Calibri"/>
          <w:i/>
          <w:iCs/>
          <w:sz w:val="20"/>
          <w:szCs w:val="20"/>
        </w:rPr>
        <w:t>De viering wordt afgesloten met het zingen van een psalm of gezang.</w:t>
      </w:r>
    </w:p>
    <w:sectPr w:rsidR="00261A7F" w:rsidRPr="002D7B84" w:rsidSect="000F27B9">
      <w:headerReference w:type="even" r:id="rId8"/>
      <w:headerReference w:type="default" r:id="rId9"/>
      <w:footerReference w:type="even" r:id="rId10"/>
      <w:footerReference w:type="default" r:id="rId11"/>
      <w:headerReference w:type="first" r:id="rId12"/>
      <w:footerReference w:type="first" r:id="rId13"/>
      <w:pgSz w:w="8391" w:h="11907" w:code="11"/>
      <w:pgMar w:top="1418" w:right="851" w:bottom="1418" w:left="1134" w:header="708" w:footer="283" w:gutter="0"/>
      <w:pgNumType w:start="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6D6" w:rsidRDefault="00A766D6" w:rsidP="00261A7F">
      <w:pPr>
        <w:spacing w:after="0" w:line="240" w:lineRule="auto"/>
      </w:pPr>
      <w:r>
        <w:separator/>
      </w:r>
    </w:p>
  </w:endnote>
  <w:endnote w:type="continuationSeparator" w:id="0">
    <w:p w:rsidR="00A766D6" w:rsidRDefault="00A766D6" w:rsidP="0026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13724"/>
      <w:docPartObj>
        <w:docPartGallery w:val="Page Numbers (Bottom of Page)"/>
        <w:docPartUnique/>
      </w:docPartObj>
    </w:sdtPr>
    <w:sdtEndPr/>
    <w:sdtContent>
      <w:p w:rsidR="000F27B9" w:rsidRDefault="000F27B9" w:rsidP="00252E83">
        <w:pPr>
          <w:pStyle w:val="Voettekst"/>
        </w:pPr>
        <w:r>
          <w:fldChar w:fldCharType="begin"/>
        </w:r>
        <w:r>
          <w:instrText>PAGE   \* MERGEFORMAT</w:instrText>
        </w:r>
        <w:r>
          <w:fldChar w:fldCharType="separate"/>
        </w:r>
        <w:r w:rsidR="00A67FF2">
          <w:rPr>
            <w:noProof/>
          </w:rPr>
          <w:t>48</w:t>
        </w:r>
        <w:r>
          <w:fldChar w:fldCharType="end"/>
        </w:r>
      </w:p>
    </w:sdtContent>
  </w:sdt>
  <w:p w:rsidR="006B17A0" w:rsidRDefault="006B17A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57407"/>
      <w:docPartObj>
        <w:docPartGallery w:val="Page Numbers (Bottom of Page)"/>
        <w:docPartUnique/>
      </w:docPartObj>
    </w:sdtPr>
    <w:sdtEndPr/>
    <w:sdtContent>
      <w:p w:rsidR="000F27B9" w:rsidRDefault="000F27B9" w:rsidP="00252E83">
        <w:pPr>
          <w:pStyle w:val="Voettekst"/>
          <w:jc w:val="right"/>
        </w:pPr>
        <w:r>
          <w:fldChar w:fldCharType="begin"/>
        </w:r>
        <w:r>
          <w:instrText>PAGE   \* MERGEFORMAT</w:instrText>
        </w:r>
        <w:r>
          <w:fldChar w:fldCharType="separate"/>
        </w:r>
        <w:r w:rsidR="00A67FF2">
          <w:rPr>
            <w:noProof/>
          </w:rPr>
          <w:t>47</w:t>
        </w:r>
        <w:r>
          <w:fldChar w:fldCharType="end"/>
        </w:r>
      </w:p>
    </w:sdtContent>
  </w:sdt>
  <w:p w:rsidR="000F27B9" w:rsidRPr="000F27B9" w:rsidRDefault="000F27B9">
    <w:pPr>
      <w:pStyle w:val="Voetteks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83" w:rsidRDefault="00252E8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6D6" w:rsidRDefault="00A766D6" w:rsidP="00261A7F">
      <w:pPr>
        <w:spacing w:after="0" w:line="240" w:lineRule="auto"/>
      </w:pPr>
      <w:r>
        <w:separator/>
      </w:r>
    </w:p>
  </w:footnote>
  <w:footnote w:type="continuationSeparator" w:id="0">
    <w:p w:rsidR="00A766D6" w:rsidRDefault="00A766D6" w:rsidP="00261A7F">
      <w:pPr>
        <w:spacing w:after="0" w:line="240" w:lineRule="auto"/>
      </w:pPr>
      <w:r>
        <w:continuationSeparator/>
      </w:r>
    </w:p>
  </w:footnote>
  <w:footnote w:id="1">
    <w:p w:rsidR="00261A7F" w:rsidRPr="00C729F2" w:rsidRDefault="00261A7F" w:rsidP="00261A7F">
      <w:pPr>
        <w:pStyle w:val="Voettekst"/>
        <w:rPr>
          <w:sz w:val="16"/>
          <w:szCs w:val="16"/>
          <w:lang w:val="en-US"/>
        </w:rPr>
      </w:pPr>
      <w:r w:rsidRPr="00C729F2">
        <w:rPr>
          <w:rStyle w:val="FootnoteCharacters"/>
          <w:sz w:val="16"/>
          <w:szCs w:val="16"/>
        </w:rPr>
        <w:footnoteRef/>
      </w:r>
      <w:r w:rsidRPr="00C729F2">
        <w:rPr>
          <w:sz w:val="16"/>
          <w:szCs w:val="16"/>
          <w:lang w:val="en-US"/>
        </w:rPr>
        <w:t xml:space="preserve">  1</w:t>
      </w:r>
      <w:r w:rsidR="005A7208">
        <w:rPr>
          <w:sz w:val="16"/>
          <w:szCs w:val="16"/>
          <w:lang w:val="en-US"/>
        </w:rPr>
        <w:t xml:space="preserve"> </w:t>
      </w:r>
      <w:r w:rsidR="00800717">
        <w:rPr>
          <w:sz w:val="16"/>
          <w:szCs w:val="16"/>
          <w:lang w:val="en-US"/>
        </w:rPr>
        <w:t>Kor. 11:23-26</w:t>
      </w:r>
    </w:p>
  </w:footnote>
  <w:footnote w:id="2">
    <w:p w:rsidR="00261A7F" w:rsidRPr="00C729F2" w:rsidRDefault="00261A7F" w:rsidP="00261A7F">
      <w:pPr>
        <w:pStyle w:val="Voettekst"/>
        <w:rPr>
          <w:sz w:val="16"/>
          <w:szCs w:val="16"/>
          <w:lang w:val="en-US"/>
        </w:rPr>
      </w:pPr>
      <w:r w:rsidRPr="00C729F2">
        <w:rPr>
          <w:rStyle w:val="FootnoteCharacters"/>
          <w:sz w:val="16"/>
          <w:szCs w:val="16"/>
        </w:rPr>
        <w:footnoteRef/>
      </w:r>
      <w:r w:rsidR="00800717">
        <w:rPr>
          <w:sz w:val="16"/>
          <w:szCs w:val="16"/>
          <w:lang w:val="en-US"/>
        </w:rPr>
        <w:t xml:space="preserve">  Joh. 3:17</w:t>
      </w:r>
    </w:p>
  </w:footnote>
  <w:footnote w:id="3">
    <w:p w:rsidR="00261A7F" w:rsidRPr="00C729F2" w:rsidRDefault="00261A7F" w:rsidP="00261A7F">
      <w:pPr>
        <w:pStyle w:val="Voettekst"/>
        <w:rPr>
          <w:sz w:val="16"/>
          <w:szCs w:val="16"/>
          <w:lang w:val="en-US"/>
        </w:rPr>
      </w:pPr>
      <w:r w:rsidRPr="00C729F2">
        <w:rPr>
          <w:rStyle w:val="FootnoteCharacters"/>
          <w:sz w:val="16"/>
          <w:szCs w:val="16"/>
        </w:rPr>
        <w:footnoteRef/>
      </w:r>
      <w:r w:rsidR="00800717">
        <w:rPr>
          <w:sz w:val="16"/>
          <w:szCs w:val="16"/>
          <w:lang w:val="en-US"/>
        </w:rPr>
        <w:t xml:space="preserve">  Gal. 2:20</w:t>
      </w:r>
    </w:p>
  </w:footnote>
  <w:footnote w:id="4">
    <w:p w:rsidR="00261A7F" w:rsidRPr="00C729F2" w:rsidRDefault="00261A7F" w:rsidP="00261A7F">
      <w:pPr>
        <w:pStyle w:val="Voettekst"/>
        <w:rPr>
          <w:sz w:val="16"/>
          <w:szCs w:val="16"/>
          <w:lang w:val="en-US"/>
        </w:rPr>
      </w:pPr>
      <w:r w:rsidRPr="00C729F2">
        <w:rPr>
          <w:rStyle w:val="FootnoteCharacters"/>
          <w:sz w:val="16"/>
          <w:szCs w:val="16"/>
        </w:rPr>
        <w:footnoteRef/>
      </w:r>
      <w:r w:rsidR="00800717">
        <w:rPr>
          <w:sz w:val="16"/>
          <w:szCs w:val="16"/>
          <w:lang w:val="en-US"/>
        </w:rPr>
        <w:t xml:space="preserve">  Rom. 8:32</w:t>
      </w:r>
    </w:p>
  </w:footnote>
  <w:footnote w:id="5">
    <w:p w:rsidR="00261A7F" w:rsidRPr="00C729F2" w:rsidRDefault="00261A7F" w:rsidP="00261A7F">
      <w:pPr>
        <w:pStyle w:val="Voettekst"/>
        <w:rPr>
          <w:sz w:val="16"/>
          <w:szCs w:val="16"/>
          <w:lang w:val="de-DE"/>
        </w:rPr>
      </w:pPr>
      <w:r w:rsidRPr="00C729F2">
        <w:rPr>
          <w:rStyle w:val="FootnoteCharacters"/>
          <w:sz w:val="16"/>
          <w:szCs w:val="16"/>
        </w:rPr>
        <w:footnoteRef/>
      </w:r>
      <w:r w:rsidR="00800717">
        <w:rPr>
          <w:sz w:val="16"/>
          <w:szCs w:val="16"/>
          <w:lang w:val="de-DE"/>
        </w:rPr>
        <w:t xml:space="preserve">  Joh. 10:11</w:t>
      </w:r>
    </w:p>
  </w:footnote>
  <w:footnote w:id="6">
    <w:p w:rsidR="00261A7F" w:rsidRPr="00C729F2" w:rsidRDefault="00261A7F" w:rsidP="00261A7F">
      <w:pPr>
        <w:pStyle w:val="Voettekst"/>
        <w:rPr>
          <w:sz w:val="16"/>
          <w:szCs w:val="16"/>
          <w:lang w:val="de-DE"/>
        </w:rPr>
      </w:pPr>
      <w:r w:rsidRPr="00C729F2">
        <w:rPr>
          <w:rStyle w:val="FootnoteCharacters"/>
          <w:sz w:val="16"/>
          <w:szCs w:val="16"/>
        </w:rPr>
        <w:footnoteRef/>
      </w:r>
      <w:r w:rsidRPr="00C729F2">
        <w:rPr>
          <w:sz w:val="16"/>
          <w:szCs w:val="16"/>
          <w:lang w:val="de-DE"/>
        </w:rPr>
        <w:t xml:space="preserve">  1</w:t>
      </w:r>
      <w:r w:rsidR="005A7208">
        <w:rPr>
          <w:sz w:val="16"/>
          <w:szCs w:val="16"/>
          <w:lang w:val="de-DE"/>
        </w:rPr>
        <w:t xml:space="preserve"> </w:t>
      </w:r>
      <w:r w:rsidR="00800717">
        <w:rPr>
          <w:sz w:val="16"/>
          <w:szCs w:val="16"/>
          <w:lang w:val="de-DE"/>
        </w:rPr>
        <w:t>Tim. 3:16</w:t>
      </w:r>
    </w:p>
  </w:footnote>
  <w:footnote w:id="7">
    <w:p w:rsidR="00261A7F" w:rsidRPr="00C729F2" w:rsidRDefault="00261A7F" w:rsidP="00261A7F">
      <w:pPr>
        <w:pStyle w:val="Voettekst"/>
        <w:rPr>
          <w:sz w:val="16"/>
          <w:szCs w:val="16"/>
          <w:lang w:val="de-DE"/>
        </w:rPr>
      </w:pPr>
      <w:r w:rsidRPr="00C729F2">
        <w:rPr>
          <w:rStyle w:val="FootnoteCharacters"/>
          <w:sz w:val="16"/>
          <w:szCs w:val="16"/>
        </w:rPr>
        <w:footnoteRef/>
      </w:r>
      <w:r w:rsidRPr="00C729F2">
        <w:rPr>
          <w:sz w:val="16"/>
          <w:szCs w:val="16"/>
          <w:lang w:val="de-DE"/>
        </w:rPr>
        <w:t xml:space="preserve">  Rom. 4:4-8; 2</w:t>
      </w:r>
      <w:r w:rsidR="005A7208">
        <w:rPr>
          <w:sz w:val="16"/>
          <w:szCs w:val="16"/>
          <w:lang w:val="de-DE"/>
        </w:rPr>
        <w:t xml:space="preserve"> </w:t>
      </w:r>
      <w:r w:rsidR="00800717">
        <w:rPr>
          <w:sz w:val="16"/>
          <w:szCs w:val="16"/>
          <w:lang w:val="de-DE"/>
        </w:rPr>
        <w:t>Kor.</w:t>
      </w:r>
      <w:r w:rsidR="00BB0B2A">
        <w:rPr>
          <w:sz w:val="16"/>
          <w:szCs w:val="16"/>
          <w:lang w:val="de-DE"/>
        </w:rPr>
        <w:t xml:space="preserve"> </w:t>
      </w:r>
      <w:r w:rsidR="00800717">
        <w:rPr>
          <w:sz w:val="16"/>
          <w:szCs w:val="16"/>
          <w:lang w:val="de-DE"/>
        </w:rPr>
        <w:t>5:19</w:t>
      </w:r>
    </w:p>
  </w:footnote>
  <w:footnote w:id="8">
    <w:p w:rsidR="00261A7F" w:rsidRPr="00C729F2" w:rsidRDefault="00261A7F" w:rsidP="00261A7F">
      <w:pPr>
        <w:pStyle w:val="Voettekst"/>
        <w:rPr>
          <w:sz w:val="16"/>
          <w:szCs w:val="16"/>
          <w:lang w:val="de-DE"/>
        </w:rPr>
      </w:pPr>
      <w:r w:rsidRPr="00C729F2">
        <w:rPr>
          <w:rStyle w:val="FootnoteCharacters"/>
          <w:sz w:val="16"/>
          <w:szCs w:val="16"/>
        </w:rPr>
        <w:footnoteRef/>
      </w:r>
      <w:r w:rsidR="00800717">
        <w:rPr>
          <w:sz w:val="16"/>
          <w:szCs w:val="16"/>
          <w:lang w:val="de-DE"/>
        </w:rPr>
        <w:t xml:space="preserve">  Joh. 6:48</w:t>
      </w:r>
    </w:p>
  </w:footnote>
  <w:footnote w:id="9">
    <w:p w:rsidR="00261A7F" w:rsidRPr="00C729F2" w:rsidRDefault="00261A7F" w:rsidP="00261A7F">
      <w:pPr>
        <w:pStyle w:val="Voettekst"/>
        <w:rPr>
          <w:sz w:val="16"/>
          <w:szCs w:val="16"/>
          <w:lang w:val="de-DE"/>
        </w:rPr>
      </w:pPr>
      <w:r w:rsidRPr="00C729F2">
        <w:rPr>
          <w:rStyle w:val="FootnoteCharacters"/>
          <w:sz w:val="16"/>
          <w:szCs w:val="16"/>
        </w:rPr>
        <w:footnoteRef/>
      </w:r>
      <w:r w:rsidR="005A7208">
        <w:rPr>
          <w:sz w:val="16"/>
          <w:szCs w:val="16"/>
          <w:lang w:val="de-DE"/>
        </w:rPr>
        <w:t xml:space="preserve">  </w:t>
      </w:r>
      <w:r w:rsidRPr="00C729F2">
        <w:rPr>
          <w:sz w:val="16"/>
          <w:szCs w:val="16"/>
          <w:lang w:val="de-DE"/>
        </w:rPr>
        <w:t>Joh. 6:63; 2</w:t>
      </w:r>
      <w:r w:rsidR="005A7208">
        <w:rPr>
          <w:sz w:val="16"/>
          <w:szCs w:val="16"/>
          <w:lang w:val="de-DE"/>
        </w:rPr>
        <w:t xml:space="preserve"> </w:t>
      </w:r>
      <w:r w:rsidR="00800717">
        <w:rPr>
          <w:sz w:val="16"/>
          <w:szCs w:val="16"/>
          <w:lang w:val="de-DE"/>
        </w:rPr>
        <w:t>Kor. 3:6</w:t>
      </w:r>
    </w:p>
  </w:footnote>
  <w:footnote w:id="10">
    <w:p w:rsidR="00261A7F" w:rsidRPr="00C729F2" w:rsidRDefault="00261A7F" w:rsidP="00261A7F">
      <w:pPr>
        <w:pStyle w:val="Voettekst"/>
        <w:rPr>
          <w:sz w:val="16"/>
          <w:szCs w:val="16"/>
        </w:rPr>
      </w:pPr>
      <w:r w:rsidRPr="00C729F2">
        <w:rPr>
          <w:rStyle w:val="FootnoteCharacters"/>
          <w:sz w:val="16"/>
          <w:szCs w:val="16"/>
        </w:rPr>
        <w:footnoteRef/>
      </w:r>
      <w:r w:rsidR="005A7208">
        <w:rPr>
          <w:sz w:val="16"/>
          <w:szCs w:val="16"/>
        </w:rPr>
        <w:t xml:space="preserve"> </w:t>
      </w:r>
      <w:r w:rsidR="00800717">
        <w:rPr>
          <w:sz w:val="16"/>
          <w:szCs w:val="16"/>
        </w:rPr>
        <w:t>Gal. 2:19,20</w:t>
      </w:r>
    </w:p>
  </w:footnote>
  <w:footnote w:id="11">
    <w:p w:rsidR="00261A7F" w:rsidRPr="00C729F2" w:rsidRDefault="00261A7F" w:rsidP="00261A7F">
      <w:pPr>
        <w:pStyle w:val="Voettekst"/>
        <w:rPr>
          <w:sz w:val="16"/>
          <w:szCs w:val="16"/>
        </w:rPr>
      </w:pPr>
      <w:r w:rsidRPr="00C729F2">
        <w:rPr>
          <w:rStyle w:val="FootnoteCharacters"/>
          <w:sz w:val="16"/>
          <w:szCs w:val="16"/>
        </w:rPr>
        <w:footnoteRef/>
      </w:r>
      <w:r w:rsidR="00800717">
        <w:rPr>
          <w:sz w:val="16"/>
          <w:szCs w:val="16"/>
        </w:rPr>
        <w:t xml:space="preserve">  Gal. 5:22,23; 1Kor. 13:13</w:t>
      </w:r>
    </w:p>
  </w:footnote>
  <w:footnote w:id="12">
    <w:p w:rsidR="00261A7F" w:rsidRPr="00C729F2" w:rsidRDefault="00261A7F" w:rsidP="00261A7F">
      <w:pPr>
        <w:pStyle w:val="Voettekst"/>
        <w:rPr>
          <w:sz w:val="16"/>
          <w:szCs w:val="16"/>
        </w:rPr>
      </w:pPr>
      <w:r w:rsidRPr="00C729F2">
        <w:rPr>
          <w:rStyle w:val="FootnoteCharacters"/>
          <w:sz w:val="16"/>
          <w:szCs w:val="16"/>
        </w:rPr>
        <w:footnoteRef/>
      </w:r>
      <w:r w:rsidR="00800717">
        <w:rPr>
          <w:sz w:val="16"/>
          <w:szCs w:val="16"/>
        </w:rPr>
        <w:t xml:space="preserve">  Marc. 3:35</w:t>
      </w:r>
    </w:p>
  </w:footnote>
  <w:footnote w:id="13">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1</w:t>
      </w:r>
      <w:r w:rsidR="005A7208">
        <w:rPr>
          <w:sz w:val="16"/>
          <w:szCs w:val="16"/>
        </w:rPr>
        <w:t xml:space="preserve"> </w:t>
      </w:r>
      <w:r w:rsidR="00800717">
        <w:rPr>
          <w:sz w:val="16"/>
          <w:szCs w:val="16"/>
        </w:rPr>
        <w:t>Kor. 10:17</w:t>
      </w:r>
    </w:p>
  </w:footnote>
  <w:footnote w:id="14">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Gal. 5:13</w:t>
      </w:r>
    </w:p>
  </w:footnote>
  <w:footnote w:id="15">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Joh.</w:t>
      </w:r>
      <w:r w:rsidR="00BB0B2A">
        <w:rPr>
          <w:sz w:val="16"/>
          <w:szCs w:val="16"/>
        </w:rPr>
        <w:t xml:space="preserve"> </w:t>
      </w:r>
      <w:r w:rsidR="00D84535">
        <w:rPr>
          <w:sz w:val="16"/>
          <w:szCs w:val="16"/>
        </w:rPr>
        <w:t>15:12</w:t>
      </w:r>
    </w:p>
  </w:footnote>
  <w:footnote w:id="16">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1</w:t>
      </w:r>
      <w:r w:rsidR="005A7208">
        <w:rPr>
          <w:sz w:val="16"/>
          <w:szCs w:val="16"/>
        </w:rPr>
        <w:t xml:space="preserve"> </w:t>
      </w:r>
      <w:r w:rsidR="00D84535">
        <w:rPr>
          <w:sz w:val="16"/>
          <w:szCs w:val="16"/>
        </w:rPr>
        <w:t>Kor. 11:26</w:t>
      </w:r>
    </w:p>
  </w:footnote>
  <w:footnote w:id="17">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Luc.</w:t>
      </w:r>
      <w:r w:rsidR="00BB0B2A">
        <w:rPr>
          <w:sz w:val="16"/>
          <w:szCs w:val="16"/>
        </w:rPr>
        <w:t xml:space="preserve"> </w:t>
      </w:r>
      <w:r w:rsidR="00D84535">
        <w:rPr>
          <w:sz w:val="16"/>
          <w:szCs w:val="16"/>
        </w:rPr>
        <w:t>22:20</w:t>
      </w:r>
    </w:p>
  </w:footnote>
  <w:footnote w:id="18">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Op. 19:7</w:t>
      </w:r>
    </w:p>
  </w:footnote>
  <w:footnote w:id="19">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Marc. 14:25</w:t>
      </w:r>
    </w:p>
  </w:footnote>
  <w:footnote w:id="20">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1</w:t>
      </w:r>
      <w:r w:rsidR="005A7208">
        <w:rPr>
          <w:sz w:val="16"/>
          <w:szCs w:val="16"/>
        </w:rPr>
        <w:t xml:space="preserve"> </w:t>
      </w:r>
      <w:r w:rsidR="00D84535">
        <w:rPr>
          <w:sz w:val="16"/>
          <w:szCs w:val="16"/>
        </w:rPr>
        <w:t>Kor. 16:22</w:t>
      </w:r>
    </w:p>
  </w:footnote>
  <w:footnote w:id="21">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Op. 22:20</w:t>
      </w:r>
    </w:p>
  </w:footnote>
  <w:footnote w:id="22">
    <w:p w:rsidR="00B96C27" w:rsidRDefault="00B96C27">
      <w:pPr>
        <w:pStyle w:val="Voetnoottekst"/>
      </w:pPr>
      <w:r>
        <w:rPr>
          <w:rStyle w:val="Voetnootmarkering"/>
        </w:rPr>
        <w:footnoteRef/>
      </w:r>
      <w:r>
        <w:t xml:space="preserve"> </w:t>
      </w:r>
      <w:r w:rsidRPr="00C729F2">
        <w:rPr>
          <w:sz w:val="16"/>
          <w:szCs w:val="16"/>
        </w:rPr>
        <w:t>1</w:t>
      </w:r>
      <w:r>
        <w:rPr>
          <w:sz w:val="16"/>
          <w:szCs w:val="16"/>
        </w:rPr>
        <w:t xml:space="preserve"> Kor. 10:16</w:t>
      </w:r>
    </w:p>
  </w:footnote>
  <w:footnote w:id="23">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w:t>
      </w:r>
      <w:r w:rsidR="00D84535">
        <w:rPr>
          <w:sz w:val="16"/>
          <w:szCs w:val="16"/>
        </w:rPr>
        <w:t xml:space="preserve"> Mat. 26:26; Luc. 22:19; Gal.</w:t>
      </w:r>
      <w:r w:rsidR="00BB0B2A">
        <w:rPr>
          <w:sz w:val="16"/>
          <w:szCs w:val="16"/>
        </w:rPr>
        <w:t xml:space="preserve"> </w:t>
      </w:r>
      <w:r w:rsidR="00D84535">
        <w:rPr>
          <w:sz w:val="16"/>
          <w:szCs w:val="16"/>
        </w:rPr>
        <w:t>1:4</w:t>
      </w:r>
    </w:p>
  </w:footnote>
  <w:footnote w:id="24">
    <w:p w:rsidR="00B96C27" w:rsidRDefault="00B96C27">
      <w:pPr>
        <w:pStyle w:val="Voetnoottekst"/>
      </w:pPr>
      <w:r>
        <w:rPr>
          <w:rStyle w:val="Voetnootmarkering"/>
        </w:rPr>
        <w:footnoteRef/>
      </w:r>
      <w:r>
        <w:t xml:space="preserve"> </w:t>
      </w:r>
      <w:r w:rsidRPr="00C729F2">
        <w:rPr>
          <w:sz w:val="16"/>
          <w:szCs w:val="16"/>
        </w:rPr>
        <w:t>1</w:t>
      </w:r>
      <w:r>
        <w:rPr>
          <w:sz w:val="16"/>
          <w:szCs w:val="16"/>
        </w:rPr>
        <w:t xml:space="preserve"> Kor. 10:16</w:t>
      </w:r>
    </w:p>
  </w:footnote>
  <w:footnote w:id="25">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w:t>
      </w:r>
      <w:r w:rsidR="00D84535">
        <w:rPr>
          <w:sz w:val="16"/>
          <w:szCs w:val="16"/>
        </w:rPr>
        <w:t>Mat</w:t>
      </w:r>
      <w:r w:rsidRPr="00C729F2">
        <w:rPr>
          <w:sz w:val="16"/>
          <w:szCs w:val="16"/>
        </w:rPr>
        <w:t xml:space="preserve">. </w:t>
      </w:r>
      <w:r w:rsidR="00D84535">
        <w:rPr>
          <w:sz w:val="16"/>
          <w:szCs w:val="16"/>
        </w:rPr>
        <w:t>26:27,28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A0" w:rsidRPr="00C729F2" w:rsidRDefault="006B17A0" w:rsidP="00252E83">
    <w:pPr>
      <w:pStyle w:val="Koptekst"/>
      <w:rPr>
        <w:rFonts w:cstheme="minorHAnsi"/>
        <w:sz w:val="20"/>
        <w:szCs w:val="20"/>
      </w:rPr>
    </w:pPr>
    <w:r w:rsidRPr="00C729F2">
      <w:rPr>
        <w:rFonts w:cstheme="minorHAnsi"/>
        <w:sz w:val="20"/>
        <w:szCs w:val="20"/>
      </w:rPr>
      <w:t>Avondmaalsformulier 3</w:t>
    </w:r>
  </w:p>
  <w:p w:rsidR="006B17A0" w:rsidRDefault="006B17A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B62" w:rsidRPr="00C729F2" w:rsidRDefault="003F7B62" w:rsidP="00252E83">
    <w:pPr>
      <w:pStyle w:val="Koptekst"/>
      <w:jc w:val="right"/>
      <w:rPr>
        <w:rFonts w:cstheme="minorHAnsi"/>
        <w:sz w:val="20"/>
        <w:szCs w:val="20"/>
      </w:rPr>
    </w:pPr>
    <w:r w:rsidRPr="00C729F2">
      <w:rPr>
        <w:rFonts w:cstheme="minorHAnsi"/>
        <w:sz w:val="20"/>
        <w:szCs w:val="20"/>
      </w:rPr>
      <w:t>Avondmaalsformulier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83" w:rsidRDefault="00252E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7F"/>
    <w:rsid w:val="0004188A"/>
    <w:rsid w:val="00044E23"/>
    <w:rsid w:val="00097BC9"/>
    <w:rsid w:val="000F27B9"/>
    <w:rsid w:val="001843D8"/>
    <w:rsid w:val="0019766A"/>
    <w:rsid w:val="00252E83"/>
    <w:rsid w:val="00261A7F"/>
    <w:rsid w:val="00294B6B"/>
    <w:rsid w:val="00295013"/>
    <w:rsid w:val="002D7B84"/>
    <w:rsid w:val="003F7B62"/>
    <w:rsid w:val="00474F3D"/>
    <w:rsid w:val="004D7AED"/>
    <w:rsid w:val="005709B1"/>
    <w:rsid w:val="0057426B"/>
    <w:rsid w:val="0058598F"/>
    <w:rsid w:val="005A7208"/>
    <w:rsid w:val="00652E3A"/>
    <w:rsid w:val="006B17A0"/>
    <w:rsid w:val="00800717"/>
    <w:rsid w:val="008E2664"/>
    <w:rsid w:val="00905B54"/>
    <w:rsid w:val="00935FB0"/>
    <w:rsid w:val="00A14D73"/>
    <w:rsid w:val="00A67FF2"/>
    <w:rsid w:val="00A766D6"/>
    <w:rsid w:val="00B9161A"/>
    <w:rsid w:val="00B96C27"/>
    <w:rsid w:val="00BA1701"/>
    <w:rsid w:val="00BB0B2A"/>
    <w:rsid w:val="00C309E7"/>
    <w:rsid w:val="00C435F0"/>
    <w:rsid w:val="00C729F2"/>
    <w:rsid w:val="00CA3242"/>
    <w:rsid w:val="00D84535"/>
    <w:rsid w:val="00DB46A5"/>
    <w:rsid w:val="00DB5E1A"/>
    <w:rsid w:val="00DD1941"/>
    <w:rsid w:val="00E36518"/>
    <w:rsid w:val="00E9472C"/>
    <w:rsid w:val="00EA2F79"/>
    <w:rsid w:val="00F828A9"/>
    <w:rsid w:val="00F874EA"/>
    <w:rsid w:val="00FB7D54"/>
    <w:rsid w:val="00FC3C4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61A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A7F"/>
  </w:style>
  <w:style w:type="character" w:customStyle="1" w:styleId="FootnoteCharacters">
    <w:name w:val="Footnote Characters"/>
    <w:basedOn w:val="Standaardalinea-lettertype"/>
    <w:rsid w:val="00261A7F"/>
    <w:rPr>
      <w:vertAlign w:val="superscript"/>
    </w:rPr>
  </w:style>
  <w:style w:type="paragraph" w:styleId="Koptekst">
    <w:name w:val="header"/>
    <w:basedOn w:val="Standaard"/>
    <w:link w:val="KoptekstChar"/>
    <w:uiPriority w:val="99"/>
    <w:unhideWhenUsed/>
    <w:rsid w:val="003F7B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7B62"/>
  </w:style>
  <w:style w:type="paragraph" w:styleId="Voetnoottekst">
    <w:name w:val="footnote text"/>
    <w:basedOn w:val="Standaard"/>
    <w:link w:val="VoetnoottekstChar"/>
    <w:uiPriority w:val="99"/>
    <w:semiHidden/>
    <w:unhideWhenUsed/>
    <w:rsid w:val="00B96C2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6C27"/>
    <w:rPr>
      <w:sz w:val="20"/>
      <w:szCs w:val="20"/>
    </w:rPr>
  </w:style>
  <w:style w:type="character" w:styleId="Voetnootmarkering">
    <w:name w:val="footnote reference"/>
    <w:basedOn w:val="Standaardalinea-lettertype"/>
    <w:uiPriority w:val="99"/>
    <w:semiHidden/>
    <w:unhideWhenUsed/>
    <w:rsid w:val="00B96C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61A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A7F"/>
  </w:style>
  <w:style w:type="character" w:customStyle="1" w:styleId="FootnoteCharacters">
    <w:name w:val="Footnote Characters"/>
    <w:basedOn w:val="Standaardalinea-lettertype"/>
    <w:rsid w:val="00261A7F"/>
    <w:rPr>
      <w:vertAlign w:val="superscript"/>
    </w:rPr>
  </w:style>
  <w:style w:type="paragraph" w:styleId="Koptekst">
    <w:name w:val="header"/>
    <w:basedOn w:val="Standaard"/>
    <w:link w:val="KoptekstChar"/>
    <w:uiPriority w:val="99"/>
    <w:unhideWhenUsed/>
    <w:rsid w:val="003F7B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7B62"/>
  </w:style>
  <w:style w:type="paragraph" w:styleId="Voetnoottekst">
    <w:name w:val="footnote text"/>
    <w:basedOn w:val="Standaard"/>
    <w:link w:val="VoetnoottekstChar"/>
    <w:uiPriority w:val="99"/>
    <w:semiHidden/>
    <w:unhideWhenUsed/>
    <w:rsid w:val="00B96C2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6C27"/>
    <w:rPr>
      <w:sz w:val="20"/>
      <w:szCs w:val="20"/>
    </w:rPr>
  </w:style>
  <w:style w:type="character" w:styleId="Voetnootmarkering">
    <w:name w:val="footnote reference"/>
    <w:basedOn w:val="Standaardalinea-lettertype"/>
    <w:uiPriority w:val="99"/>
    <w:semiHidden/>
    <w:unhideWhenUsed/>
    <w:rsid w:val="00B96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7AFB-3F74-4769-A3BF-E609FD01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942</Words>
  <Characters>5181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Catharinus</cp:lastModifiedBy>
  <cp:revision>4</cp:revision>
  <cp:lastPrinted>2011-11-29T08:27:00Z</cp:lastPrinted>
  <dcterms:created xsi:type="dcterms:W3CDTF">2015-12-02T15:48:00Z</dcterms:created>
  <dcterms:modified xsi:type="dcterms:W3CDTF">2016-05-31T06:45:00Z</dcterms:modified>
</cp:coreProperties>
</file>